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A35" w14:textId="2424D36D" w:rsidR="006565BD" w:rsidRPr="00906B1C" w:rsidRDefault="00C87E35" w:rsidP="00906B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CA"/>
        </w:rPr>
      </w:pPr>
      <w:r w:rsidRPr="00C87E35"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CA"/>
        </w:rPr>
        <w:drawing>
          <wp:inline distT="0" distB="0" distL="0" distR="0" wp14:anchorId="48CBD109" wp14:editId="4E1F273A">
            <wp:extent cx="6086475" cy="1296000"/>
            <wp:effectExtent l="19050" t="0" r="9525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B713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202</w:t>
      </w:r>
      <w:r w:rsidR="00697B7D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2</w:t>
      </w:r>
      <w:r w:rsidRPr="00BB713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 FEE RATES</w:t>
      </w:r>
      <w:r w:rsidR="00906B1C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 - </w:t>
      </w:r>
      <w:r w:rsidR="00F96274">
        <w:rPr>
          <w:rFonts w:ascii="Arial" w:hAnsi="Arial" w:cs="Arial"/>
          <w:b/>
          <w:sz w:val="28"/>
          <w:szCs w:val="44"/>
          <w:u w:val="single"/>
          <w:lang w:eastAsia="en-CA"/>
        </w:rPr>
        <w:t>KEMPTVILLE</w:t>
      </w:r>
      <w:r w:rsidR="009F240C" w:rsidRPr="009F240C">
        <w:rPr>
          <w:rFonts w:ascii="Arial" w:hAnsi="Arial" w:cs="Arial"/>
          <w:b/>
          <w:sz w:val="28"/>
          <w:szCs w:val="44"/>
          <w:u w:val="single"/>
          <w:lang w:eastAsia="en-CA"/>
        </w:rPr>
        <w:t xml:space="preserve"> MAIN SITE</w:t>
      </w:r>
    </w:p>
    <w:tbl>
      <w:tblPr>
        <w:tblW w:w="940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2385"/>
        <w:gridCol w:w="2807"/>
      </w:tblGrid>
      <w:tr w:rsidR="00C87E35" w:rsidRPr="00BB713B" w14:paraId="3A1EE985" w14:textId="77777777" w:rsidTr="00906B1C">
        <w:trPr>
          <w:trHeight w:val="231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28FE5C" w14:textId="77777777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PROGRAM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B2DCE7" w14:textId="139011FB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FULL-TIME RATE 202</w:t>
            </w:r>
            <w:r w:rsidR="00697B7D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D1365B" w14:textId="5FF9BFE5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PART-TIME RATE 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  </w:t>
            </w: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202</w:t>
            </w:r>
            <w:r w:rsidR="00697B7D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</w:tr>
      <w:tr w:rsidR="00C87E35" w:rsidRPr="00BB713B" w14:paraId="52FE8897" w14:textId="77777777" w:rsidTr="00906B1C">
        <w:trPr>
          <w:trHeight w:val="700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17074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Infant, </w:t>
            </w:r>
          </w:p>
          <w:p w14:paraId="1F73E384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0 to 18 Months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EBFC78" w14:textId="34BB118F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54.5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41664D" w14:textId="1309BC4A" w:rsidR="00C87E35" w:rsidRPr="00BB713B" w:rsidRDefault="00B3298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55.50</w:t>
            </w:r>
          </w:p>
        </w:tc>
      </w:tr>
      <w:tr w:rsidR="00C87E35" w:rsidRPr="00BB713B" w14:paraId="334F8620" w14:textId="77777777" w:rsidTr="00906B1C">
        <w:trPr>
          <w:trHeight w:val="609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CAE2EC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Toddler, </w:t>
            </w:r>
          </w:p>
          <w:p w14:paraId="477037F3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18+ to 30 Months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1F324E" w14:textId="7D57FA79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45.50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D9A9AF" w14:textId="7B2E3E9C" w:rsidR="00C87E35" w:rsidRPr="00BB713B" w:rsidRDefault="00C87E35" w:rsidP="00B3298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4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6.50</w:t>
            </w:r>
          </w:p>
        </w:tc>
      </w:tr>
      <w:tr w:rsidR="00C87E35" w:rsidRPr="00BB713B" w14:paraId="3D821B2B" w14:textId="77777777" w:rsidTr="00906B1C">
        <w:trPr>
          <w:trHeight w:val="1144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D95484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Preschool </w:t>
            </w:r>
          </w:p>
          <w:p w14:paraId="088C0C18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30+ Months to First Day in Kindergarten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B8BAC6" w14:textId="571C699F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$3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9.00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237C3" w14:textId="4233AAE6" w:rsidR="00C87E35" w:rsidRPr="00BB713B" w:rsidRDefault="00C87E35" w:rsidP="00B3298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40.00</w:t>
            </w:r>
          </w:p>
        </w:tc>
      </w:tr>
    </w:tbl>
    <w:p w14:paraId="25C07F82" w14:textId="77777777" w:rsidR="009F240C" w:rsidRDefault="009F240C" w:rsidP="004F1E45">
      <w:pPr>
        <w:pStyle w:val="NoSpacing"/>
        <w:jc w:val="center"/>
        <w:rPr>
          <w:rFonts w:ascii="Arial" w:hAnsi="Arial" w:cs="Arial"/>
          <w:sz w:val="24"/>
          <w:lang w:eastAsia="en-CA"/>
        </w:rPr>
        <w:sectPr w:rsidR="009F240C" w:rsidSect="00C87E35">
          <w:pgSz w:w="12240" w:h="15840" w:code="1"/>
          <w:pgMar w:top="709" w:right="1325" w:bottom="675" w:left="709" w:header="709" w:footer="709" w:gutter="0"/>
          <w:cols w:space="708"/>
          <w:docGrid w:linePitch="360"/>
        </w:sectPr>
      </w:pPr>
    </w:p>
    <w:tbl>
      <w:tblPr>
        <w:tblW w:w="939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906B1C" w:rsidRPr="00BB713B" w14:paraId="1211C016" w14:textId="77777777" w:rsidTr="0004584B">
        <w:trPr>
          <w:trHeight w:val="443"/>
        </w:trPr>
        <w:tc>
          <w:tcPr>
            <w:tcW w:w="939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8848B" w14:textId="6D14DEA4" w:rsidR="00906B1C" w:rsidRPr="00BB713B" w:rsidRDefault="003A0BBE" w:rsidP="00906B1C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>HOLY CROSS</w:t>
            </w:r>
            <w:r w:rsidR="00906B1C" w:rsidRPr="009F240C"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 xml:space="preserve"> &amp; </w:t>
            </w:r>
            <w:r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>CLOTHIER STREET</w:t>
            </w:r>
            <w:r w:rsidR="00906B1C" w:rsidRPr="009F240C"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 xml:space="preserve"> SITE</w:t>
            </w:r>
          </w:p>
        </w:tc>
      </w:tr>
    </w:tbl>
    <w:p w14:paraId="43E8C625" w14:textId="77777777" w:rsidR="009F240C" w:rsidRDefault="009F240C" w:rsidP="006565BD">
      <w:pPr>
        <w:pStyle w:val="NoSpacing"/>
        <w:jc w:val="center"/>
        <w:rPr>
          <w:rFonts w:ascii="Arial" w:eastAsia="Times New Roman" w:hAnsi="Arial" w:cs="Arial"/>
          <w:b/>
          <w:bCs/>
          <w:spacing w:val="-3"/>
          <w:sz w:val="24"/>
          <w:szCs w:val="16"/>
          <w:lang w:eastAsia="en-CA"/>
        </w:rPr>
        <w:sectPr w:rsidR="009F240C" w:rsidSect="009F240C">
          <w:type w:val="continuous"/>
          <w:pgSz w:w="12240" w:h="15840" w:code="1"/>
          <w:pgMar w:top="709" w:right="1325" w:bottom="675" w:left="709" w:header="709" w:footer="709" w:gutter="0"/>
          <w:cols w:space="708"/>
          <w:docGrid w:linePitch="360"/>
        </w:sectPr>
      </w:pPr>
    </w:p>
    <w:tbl>
      <w:tblPr>
        <w:tblW w:w="950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2565"/>
        <w:gridCol w:w="157"/>
        <w:gridCol w:w="2409"/>
      </w:tblGrid>
      <w:tr w:rsidR="006565BD" w:rsidRPr="00BB713B" w14:paraId="4A493D0C" w14:textId="77777777" w:rsidTr="000A1B7E">
        <w:trPr>
          <w:trHeight w:val="651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BF584" w14:textId="64E86E9F" w:rsidR="006565BD" w:rsidRDefault="006565BD" w:rsidP="006565B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</w:pPr>
          </w:p>
          <w:p w14:paraId="01A3BF20" w14:textId="31955176" w:rsidR="006565BD" w:rsidRPr="008E5EE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PROGRAM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7D598" w14:textId="7F26A15D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FULL-TIME RATE 202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F9C6B7" w14:textId="6E956169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PART-TIME RATE 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  </w:t>
            </w: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</w:tr>
      <w:tr w:rsidR="006565BD" w:rsidRPr="00BB713B" w14:paraId="183F6F77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61F970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 xml:space="preserve">Kindergarten, Blended Rate includes </w:t>
            </w:r>
          </w:p>
          <w:p w14:paraId="2EAB0CE3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year-round care for contracted users</w:t>
            </w:r>
          </w:p>
          <w:p w14:paraId="5032F465" w14:textId="77777777" w:rsidR="006565BD" w:rsidRPr="00C90C9C" w:rsidRDefault="006565BD" w:rsidP="006565B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399A499F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071CF2" w14:textId="76F10DFA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26.25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E54FD" w14:textId="1D4AFBBF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$2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7.25</w:t>
            </w:r>
          </w:p>
        </w:tc>
      </w:tr>
      <w:tr w:rsidR="001D0B9A" w:rsidRPr="00BB713B" w14:paraId="426B5812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9861F3" w14:textId="79EDB02D" w:rsidR="001D0B9A" w:rsidRPr="00C90C9C" w:rsidRDefault="001D0B9A" w:rsidP="001D0B9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Kinder, </w:t>
            </w:r>
            <w:r w:rsidR="00906B1C">
              <w:rPr>
                <w:rFonts w:ascii="Arial" w:hAnsi="Arial" w:cs="Arial"/>
                <w:sz w:val="24"/>
                <w:szCs w:val="24"/>
                <w:lang w:eastAsia="en-C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asual </w:t>
            </w:r>
            <w:r w:rsidR="00906B1C">
              <w:rPr>
                <w:rFonts w:ascii="Arial" w:hAnsi="Arial" w:cs="Arial"/>
                <w:sz w:val="24"/>
                <w:szCs w:val="24"/>
                <w:lang w:eastAsia="en-CA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ser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F284CA" w14:textId="0818E9D2" w:rsidR="001D0B9A" w:rsidRPr="00C569B7" w:rsidRDefault="001D0B9A" w:rsidP="001D0B9A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D073C" w14:textId="408433AA" w:rsidR="001D0B9A" w:rsidRPr="00C569B7" w:rsidRDefault="001D0B9A" w:rsidP="001D0B9A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6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.50</w:t>
            </w:r>
          </w:p>
        </w:tc>
      </w:tr>
      <w:tr w:rsidR="000C7F79" w:rsidRPr="00BB713B" w14:paraId="3854FD15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A69926" w14:textId="31FE658A" w:rsidR="000C7F79" w:rsidRDefault="000C7F79" w:rsidP="001D0B9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Kinder, (no school – snow day, educator action, school closed)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4E24FE" w14:textId="375C7AEF" w:rsidR="000C7F79" w:rsidRPr="00C569B7" w:rsidRDefault="000C7F79" w:rsidP="000C7F79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6.25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EDE41C" w14:textId="7825DA7B" w:rsidR="000C7F79" w:rsidRDefault="000C7F79" w:rsidP="000C7F79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7.25</w:t>
            </w:r>
          </w:p>
        </w:tc>
      </w:tr>
      <w:tr w:rsidR="006565BD" w:rsidRPr="00BB713B" w14:paraId="4B410E6E" w14:textId="77777777" w:rsidTr="000A1B7E">
        <w:trPr>
          <w:trHeight w:val="640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6AC85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School-Aged, Blended Rate includes</w:t>
            </w:r>
          </w:p>
          <w:p w14:paraId="41572E29" w14:textId="223F2896" w:rsidR="006565BD" w:rsidRPr="000C7F79" w:rsidRDefault="006565BD" w:rsidP="000C7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year-round care for contracted users</w:t>
            </w:r>
          </w:p>
          <w:p w14:paraId="6DCABBD6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F531D9" w14:textId="1AC5648C" w:rsidR="006565BD" w:rsidRPr="003A0BBE" w:rsidRDefault="006565BD" w:rsidP="003A0BB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20.60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861CAF" w14:textId="75F1EA2D" w:rsidR="006565BD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$2</w:t>
            </w:r>
            <w:r w:rsidR="003A0BBE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1.60</w:t>
            </w:r>
          </w:p>
          <w:p w14:paraId="7E158D25" w14:textId="77777777" w:rsidR="006565BD" w:rsidRDefault="006565BD" w:rsidP="000C7F79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</w:p>
          <w:p w14:paraId="1BD4BC1B" w14:textId="7D769B1D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</w:p>
        </w:tc>
      </w:tr>
      <w:tr w:rsidR="00004E98" w:rsidRPr="00BB713B" w14:paraId="661728D7" w14:textId="77777777" w:rsidTr="000A1B7E">
        <w:trPr>
          <w:trHeight w:val="759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4C43F0" w14:textId="6C7BD7F7" w:rsidR="00004E98" w:rsidRPr="00C90C9C" w:rsidRDefault="00004E98" w:rsidP="009E79A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School-Aged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, Casual User</w:t>
            </w:r>
          </w:p>
          <w:p w14:paraId="6241FDA8" w14:textId="4892BEB3" w:rsidR="00004E98" w:rsidRPr="00C90C9C" w:rsidRDefault="00004E98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ACF8DD" w14:textId="076B09E9" w:rsidR="00004E98" w:rsidRPr="00BB713B" w:rsidRDefault="000A1B7E" w:rsidP="000A1B7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$3</w:t>
            </w:r>
            <w:r w:rsidR="003A0BBE"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6.50</w:t>
            </w:r>
          </w:p>
        </w:tc>
      </w:tr>
      <w:tr w:rsidR="000A1B7E" w:rsidRPr="00BB713B" w14:paraId="3EC60E37" w14:textId="77777777" w:rsidTr="004F0CB7">
        <w:trPr>
          <w:trHeight w:val="759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B66BC" w14:textId="0DD2BAE8" w:rsidR="000A1B7E" w:rsidRPr="00C90C9C" w:rsidRDefault="000A1B7E" w:rsidP="00004E9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School-Aged,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(no school – snow day, educator action, school closed)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43D43" w14:textId="6DD7CF00" w:rsidR="000A1B7E" w:rsidRDefault="000A1B7E" w:rsidP="00004E98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</w:t>
            </w:r>
            <w:r w:rsidR="003A0BBE"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30.60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B78714" w14:textId="1D6CD1C0" w:rsidR="000A1B7E" w:rsidRDefault="000A1B7E" w:rsidP="00004E98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$3</w:t>
            </w:r>
            <w:r w:rsidR="003A0BBE"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1.60</w:t>
            </w:r>
          </w:p>
        </w:tc>
      </w:tr>
    </w:tbl>
    <w:p w14:paraId="470FDEA0" w14:textId="205F0E0A" w:rsidR="00C90C9C" w:rsidRPr="00C90C9C" w:rsidRDefault="00C90C9C" w:rsidP="00C90C9C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 w:rsidRPr="00C90C9C">
        <w:rPr>
          <w:rFonts w:ascii="Arial" w:hAnsi="Arial" w:cs="Arial"/>
          <w:bCs/>
          <w:lang w:eastAsia="en-CA"/>
        </w:rPr>
        <w:t>AM &amp; PM Snacks are served, children must bring a packed lunch</w:t>
      </w:r>
      <w:r w:rsidR="002D1155">
        <w:rPr>
          <w:rFonts w:ascii="Arial" w:hAnsi="Arial" w:cs="Arial"/>
          <w:bCs/>
          <w:lang w:eastAsia="en-CA"/>
        </w:rPr>
        <w:t>.</w:t>
      </w:r>
    </w:p>
    <w:p w14:paraId="3C822A8D" w14:textId="6D5FC876" w:rsidR="0077353F" w:rsidRPr="0077353F" w:rsidRDefault="0077353F" w:rsidP="0077353F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K</w:t>
      </w:r>
      <w:r w:rsidRPr="0077353F">
        <w:rPr>
          <w:rFonts w:ascii="Arial" w:hAnsi="Arial" w:cs="Arial"/>
          <w:bCs/>
          <w:lang w:eastAsia="en-CA"/>
        </w:rPr>
        <w:t>inder rates apply upon your child's first day of kindergarten</w:t>
      </w:r>
      <w:r>
        <w:rPr>
          <w:rFonts w:ascii="Arial" w:hAnsi="Arial" w:cs="Arial"/>
          <w:bCs/>
          <w:lang w:eastAsia="en-CA"/>
        </w:rPr>
        <w:t>.</w:t>
      </w:r>
    </w:p>
    <w:p w14:paraId="2186BB4A" w14:textId="0E9A3CC6" w:rsidR="00AA7298" w:rsidRPr="00C90C9C" w:rsidRDefault="0077353F" w:rsidP="0077353F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S</w:t>
      </w:r>
      <w:r w:rsidRPr="0077353F">
        <w:rPr>
          <w:rFonts w:ascii="Arial" w:hAnsi="Arial" w:cs="Arial"/>
          <w:bCs/>
          <w:lang w:eastAsia="en-CA"/>
        </w:rPr>
        <w:t>chool-age rates apply upon your child's first day of grade 1</w:t>
      </w:r>
      <w:r>
        <w:rPr>
          <w:rFonts w:ascii="Arial" w:hAnsi="Arial" w:cs="Arial"/>
          <w:bCs/>
          <w:lang w:eastAsia="en-CA"/>
        </w:rPr>
        <w:t>.</w:t>
      </w:r>
    </w:p>
    <w:sectPr w:rsidR="00AA7298" w:rsidRPr="00C90C9C" w:rsidSect="009F240C">
      <w:type w:val="continuous"/>
      <w:pgSz w:w="12240" w:h="15840" w:code="1"/>
      <w:pgMar w:top="709" w:right="1325" w:bottom="67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35"/>
    <w:rsid w:val="00004E98"/>
    <w:rsid w:val="00040D34"/>
    <w:rsid w:val="000A1B7E"/>
    <w:rsid w:val="000C7F79"/>
    <w:rsid w:val="000E0E94"/>
    <w:rsid w:val="001D0B9A"/>
    <w:rsid w:val="00231609"/>
    <w:rsid w:val="00270FA7"/>
    <w:rsid w:val="00287E76"/>
    <w:rsid w:val="002A2925"/>
    <w:rsid w:val="002D1155"/>
    <w:rsid w:val="003A0BBE"/>
    <w:rsid w:val="006565BD"/>
    <w:rsid w:val="00697B7D"/>
    <w:rsid w:val="006A2A16"/>
    <w:rsid w:val="0077353F"/>
    <w:rsid w:val="007E1773"/>
    <w:rsid w:val="007E71CB"/>
    <w:rsid w:val="0080497F"/>
    <w:rsid w:val="00906B1C"/>
    <w:rsid w:val="009E79AF"/>
    <w:rsid w:val="009F240C"/>
    <w:rsid w:val="00A71B9F"/>
    <w:rsid w:val="00AA7298"/>
    <w:rsid w:val="00B32985"/>
    <w:rsid w:val="00B364F5"/>
    <w:rsid w:val="00B842F9"/>
    <w:rsid w:val="00C569B7"/>
    <w:rsid w:val="00C87E35"/>
    <w:rsid w:val="00C90C9C"/>
    <w:rsid w:val="00CB7E9E"/>
    <w:rsid w:val="00F94969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BA79"/>
  <w15:docId w15:val="{35D97565-BF7D-43CF-B30F-36ADC3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E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Shay</dc:creator>
  <cp:lastModifiedBy>Megan Jackson</cp:lastModifiedBy>
  <cp:revision>3</cp:revision>
  <dcterms:created xsi:type="dcterms:W3CDTF">2022-03-15T18:14:00Z</dcterms:created>
  <dcterms:modified xsi:type="dcterms:W3CDTF">2022-03-15T18:18:00Z</dcterms:modified>
</cp:coreProperties>
</file>