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D92" w:rsidRDefault="004742DB" w:rsidP="00DC6339">
      <w:pPr>
        <w:snapToGrid/>
        <w:spacing w:before="0" w:after="0"/>
        <w:jc w:val="center"/>
        <w:rPr>
          <w:rFonts w:asciiTheme="minorHAnsi" w:eastAsiaTheme="minorHAnsi" w:hAnsiTheme="minorHAnsi" w:cstheme="minorBidi"/>
          <w:b/>
          <w:szCs w:val="22"/>
          <w:lang w:val="en-US"/>
        </w:rPr>
      </w:pPr>
      <w:r w:rsidRPr="004742DB">
        <w:rPr>
          <w:rFonts w:asciiTheme="minorHAnsi" w:eastAsiaTheme="minorHAnsi" w:hAnsiTheme="minorHAnsi" w:cstheme="minorBidi"/>
          <w:b/>
          <w:noProof/>
          <w:szCs w:val="22"/>
          <w:lang w:eastAsia="en-CA"/>
        </w:rPr>
        <w:drawing>
          <wp:inline distT="0" distB="0" distL="0" distR="0">
            <wp:extent cx="5943600" cy="1252249"/>
            <wp:effectExtent l="19050" t="0" r="0" b="0"/>
            <wp:docPr id="1" name="Picture 0" descr="mt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jb.jpg"/>
                    <pic:cNvPicPr/>
                  </pic:nvPicPr>
                  <pic:blipFill>
                    <a:blip r:embed="rId7" cstate="print"/>
                    <a:stretch>
                      <a:fillRect/>
                    </a:stretch>
                  </pic:blipFill>
                  <pic:spPr>
                    <a:xfrm>
                      <a:off x="0" y="0"/>
                      <a:ext cx="5943600" cy="1252249"/>
                    </a:xfrm>
                    <a:prstGeom prst="rect">
                      <a:avLst/>
                    </a:prstGeom>
                  </pic:spPr>
                </pic:pic>
              </a:graphicData>
            </a:graphic>
          </wp:inline>
        </w:drawing>
      </w:r>
    </w:p>
    <w:p w:rsidR="004742DB" w:rsidRPr="004742DB" w:rsidRDefault="004742DB" w:rsidP="004742DB">
      <w:pPr>
        <w:snapToGrid/>
        <w:spacing w:before="0" w:after="200"/>
        <w:jc w:val="center"/>
        <w:rPr>
          <w:rFonts w:asciiTheme="minorHAnsi" w:eastAsiaTheme="minorHAnsi" w:hAnsiTheme="minorHAnsi" w:cstheme="minorBidi"/>
          <w:b/>
          <w:szCs w:val="22"/>
          <w:lang w:val="en-US"/>
        </w:rPr>
      </w:pPr>
      <w:r w:rsidRPr="004742DB">
        <w:rPr>
          <w:rFonts w:asciiTheme="minorHAnsi" w:eastAsiaTheme="minorHAnsi" w:hAnsiTheme="minorHAnsi" w:cstheme="minorBidi"/>
          <w:b/>
          <w:szCs w:val="22"/>
          <w:lang w:val="en-US"/>
        </w:rPr>
        <w:t>“where kids count”</w:t>
      </w:r>
    </w:p>
    <w:p w:rsidR="009D25C8" w:rsidRPr="00DC6339" w:rsidRDefault="007B72F8" w:rsidP="00DC6339">
      <w:pPr>
        <w:pStyle w:val="Heading1"/>
        <w:spacing w:after="0"/>
        <w:rPr>
          <w:rFonts w:asciiTheme="minorHAnsi" w:hAnsiTheme="minorHAnsi" w:cstheme="minorHAnsi"/>
          <w:sz w:val="28"/>
          <w:szCs w:val="24"/>
          <w:lang w:val="en-US"/>
        </w:rPr>
      </w:pPr>
      <w:r w:rsidRPr="00DC6339">
        <w:rPr>
          <w:rFonts w:asciiTheme="minorHAnsi" w:hAnsiTheme="minorHAnsi" w:cstheme="minorHAnsi"/>
          <w:sz w:val="28"/>
          <w:szCs w:val="24"/>
          <w:lang w:val="en-US"/>
        </w:rPr>
        <w:t xml:space="preserve">Drug </w:t>
      </w:r>
      <w:r w:rsidR="00206209" w:rsidRPr="00DC6339">
        <w:rPr>
          <w:rFonts w:asciiTheme="minorHAnsi" w:hAnsiTheme="minorHAnsi" w:cstheme="minorHAnsi"/>
          <w:sz w:val="28"/>
          <w:szCs w:val="24"/>
        </w:rPr>
        <w:t>a</w:t>
      </w:r>
      <w:r w:rsidR="00206209" w:rsidRPr="00DC6339">
        <w:rPr>
          <w:rFonts w:asciiTheme="minorHAnsi" w:hAnsiTheme="minorHAnsi" w:cstheme="minorHAnsi"/>
          <w:sz w:val="28"/>
          <w:szCs w:val="24"/>
          <w:lang w:val="en-US"/>
        </w:rPr>
        <w:t>nd</w:t>
      </w:r>
      <w:r w:rsidR="00140AE5" w:rsidRPr="00DC6339">
        <w:rPr>
          <w:rFonts w:asciiTheme="minorHAnsi" w:hAnsiTheme="minorHAnsi" w:cstheme="minorHAnsi"/>
          <w:sz w:val="28"/>
          <w:szCs w:val="24"/>
          <w:lang w:val="en-US"/>
        </w:rPr>
        <w:t xml:space="preserve"> </w:t>
      </w:r>
      <w:r w:rsidR="00DF07F1" w:rsidRPr="00DC6339">
        <w:rPr>
          <w:rFonts w:asciiTheme="minorHAnsi" w:hAnsiTheme="minorHAnsi" w:cstheme="minorHAnsi"/>
          <w:sz w:val="28"/>
          <w:szCs w:val="24"/>
          <w:lang w:val="en-US"/>
        </w:rPr>
        <w:t>Medication Administration</w:t>
      </w:r>
      <w:r w:rsidR="00A1267F" w:rsidRPr="00DC6339">
        <w:rPr>
          <w:rFonts w:asciiTheme="minorHAnsi" w:hAnsiTheme="minorHAnsi" w:cstheme="minorHAnsi"/>
          <w:sz w:val="28"/>
          <w:szCs w:val="24"/>
        </w:rPr>
        <w:t xml:space="preserve"> Policy and Procedures</w:t>
      </w:r>
    </w:p>
    <w:p w:rsidR="00C41036" w:rsidRDefault="00C41036" w:rsidP="00DC6339">
      <w:pPr>
        <w:jc w:val="both"/>
        <w:rPr>
          <w:rFonts w:asciiTheme="minorHAnsi" w:hAnsiTheme="minorHAnsi" w:cstheme="minorHAnsi"/>
          <w:sz w:val="24"/>
        </w:rPr>
      </w:pPr>
    </w:p>
    <w:p w:rsidR="00140AE5" w:rsidRPr="00DC6339" w:rsidRDefault="001E385E" w:rsidP="00DC6339">
      <w:pPr>
        <w:jc w:val="both"/>
        <w:rPr>
          <w:rFonts w:asciiTheme="minorHAnsi" w:hAnsiTheme="minorHAnsi" w:cstheme="minorHAnsi"/>
          <w:sz w:val="24"/>
        </w:rPr>
      </w:pPr>
      <w:bookmarkStart w:id="0" w:name="_GoBack"/>
      <w:bookmarkEnd w:id="0"/>
      <w:r w:rsidRPr="00DC6339">
        <w:rPr>
          <w:rFonts w:asciiTheme="minorHAnsi" w:hAnsiTheme="minorHAnsi" w:cstheme="minorHAnsi"/>
          <w:sz w:val="24"/>
        </w:rPr>
        <w:t xml:space="preserve">Date Policy and Procedures Updated: </w:t>
      </w:r>
      <w:r w:rsidR="00140AE5" w:rsidRPr="00DC6339">
        <w:rPr>
          <w:rFonts w:asciiTheme="minorHAnsi" w:hAnsiTheme="minorHAnsi" w:cstheme="minorHAnsi"/>
          <w:sz w:val="24"/>
        </w:rPr>
        <w:t>March 2018.</w:t>
      </w:r>
    </w:p>
    <w:p w:rsidR="00DC6339" w:rsidRPr="00DC6339" w:rsidRDefault="00DC6339" w:rsidP="00DC6339">
      <w:pPr>
        <w:spacing w:before="0" w:after="0"/>
        <w:jc w:val="both"/>
        <w:rPr>
          <w:rStyle w:val="normalchar"/>
          <w:rFonts w:asciiTheme="minorHAnsi" w:hAnsiTheme="minorHAnsi" w:cstheme="minorHAnsi"/>
          <w:b/>
          <w:color w:val="000000"/>
          <w:sz w:val="6"/>
        </w:rPr>
      </w:pPr>
    </w:p>
    <w:p w:rsidR="007C5500" w:rsidRPr="00DC6339" w:rsidRDefault="007C5500" w:rsidP="00DC6339">
      <w:pPr>
        <w:spacing w:before="0" w:after="0"/>
        <w:jc w:val="both"/>
        <w:rPr>
          <w:rStyle w:val="normalchar"/>
          <w:rFonts w:asciiTheme="minorHAnsi" w:hAnsiTheme="minorHAnsi" w:cstheme="minorHAnsi"/>
          <w:b/>
          <w:sz w:val="24"/>
        </w:rPr>
      </w:pPr>
      <w:r w:rsidRPr="00DC6339">
        <w:rPr>
          <w:rStyle w:val="normalchar"/>
          <w:rFonts w:asciiTheme="minorHAnsi" w:hAnsiTheme="minorHAnsi" w:cstheme="minorHAnsi"/>
          <w:b/>
          <w:color w:val="000000"/>
          <w:sz w:val="24"/>
        </w:rPr>
        <w:t>Purpose</w:t>
      </w:r>
    </w:p>
    <w:p w:rsidR="001A5A8B" w:rsidRPr="00DC6339" w:rsidRDefault="00B124ED" w:rsidP="00DC6339">
      <w:pPr>
        <w:spacing w:before="0"/>
        <w:jc w:val="both"/>
        <w:rPr>
          <w:rStyle w:val="normalchar"/>
          <w:rFonts w:asciiTheme="minorHAnsi" w:hAnsiTheme="minorHAnsi" w:cstheme="minorHAnsi"/>
          <w:color w:val="000000"/>
          <w:sz w:val="24"/>
        </w:rPr>
      </w:pPr>
      <w:r w:rsidRPr="00DC6339">
        <w:rPr>
          <w:rStyle w:val="normalchar"/>
          <w:rFonts w:asciiTheme="minorHAnsi" w:hAnsiTheme="minorHAnsi" w:cstheme="minorHAnsi"/>
          <w:color w:val="000000"/>
          <w:sz w:val="24"/>
        </w:rPr>
        <w:t>The purpose of t</w:t>
      </w:r>
      <w:r w:rsidR="00631908" w:rsidRPr="00DC6339">
        <w:rPr>
          <w:rStyle w:val="normalchar"/>
          <w:rFonts w:asciiTheme="minorHAnsi" w:hAnsiTheme="minorHAnsi" w:cstheme="minorHAnsi"/>
          <w:color w:val="000000"/>
          <w:sz w:val="24"/>
        </w:rPr>
        <w:t>his policy and the</w:t>
      </w:r>
      <w:r w:rsidR="009B74FF" w:rsidRPr="00DC6339">
        <w:rPr>
          <w:rStyle w:val="normalchar"/>
          <w:rFonts w:asciiTheme="minorHAnsi" w:hAnsiTheme="minorHAnsi" w:cstheme="minorHAnsi"/>
          <w:color w:val="000000"/>
          <w:sz w:val="24"/>
        </w:rPr>
        <w:t xml:space="preserve"> procedures </w:t>
      </w:r>
      <w:r w:rsidR="00631908" w:rsidRPr="00DC6339">
        <w:rPr>
          <w:rStyle w:val="normalchar"/>
          <w:rFonts w:asciiTheme="minorHAnsi" w:hAnsiTheme="minorHAnsi" w:cstheme="minorHAnsi"/>
          <w:color w:val="000000"/>
          <w:sz w:val="24"/>
        </w:rPr>
        <w:t xml:space="preserve">outlined within </w:t>
      </w:r>
      <w:r w:rsidR="009B74FF" w:rsidRPr="00DC6339">
        <w:rPr>
          <w:rStyle w:val="normalchar"/>
          <w:rFonts w:asciiTheme="minorHAnsi" w:hAnsiTheme="minorHAnsi" w:cstheme="minorHAnsi"/>
          <w:color w:val="000000"/>
          <w:sz w:val="24"/>
        </w:rPr>
        <w:t>is</w:t>
      </w:r>
      <w:r w:rsidRPr="00DC6339">
        <w:rPr>
          <w:rStyle w:val="normalchar"/>
          <w:rFonts w:asciiTheme="minorHAnsi" w:hAnsiTheme="minorHAnsi" w:cstheme="minorHAnsi"/>
          <w:color w:val="000000"/>
          <w:sz w:val="24"/>
        </w:rPr>
        <w:t xml:space="preserve"> to provide </w:t>
      </w:r>
      <w:r w:rsidR="00DF07F1" w:rsidRPr="00DC6339">
        <w:rPr>
          <w:rStyle w:val="normalchar"/>
          <w:rFonts w:asciiTheme="minorHAnsi" w:hAnsiTheme="minorHAnsi" w:cstheme="minorHAnsi"/>
          <w:color w:val="000000"/>
          <w:sz w:val="24"/>
        </w:rPr>
        <w:t xml:space="preserve">clear direction for </w:t>
      </w:r>
      <w:r w:rsidR="00043212" w:rsidRPr="00DC6339">
        <w:rPr>
          <w:rStyle w:val="normalchar"/>
          <w:rFonts w:asciiTheme="minorHAnsi" w:hAnsiTheme="minorHAnsi" w:cstheme="minorHAnsi"/>
          <w:color w:val="000000"/>
          <w:sz w:val="24"/>
        </w:rPr>
        <w:t>staff</w:t>
      </w:r>
      <w:r w:rsidR="00893E41" w:rsidRPr="00DC6339">
        <w:rPr>
          <w:rStyle w:val="normalchar"/>
          <w:rFonts w:asciiTheme="minorHAnsi" w:hAnsiTheme="minorHAnsi" w:cstheme="minorHAnsi"/>
          <w:color w:val="000000"/>
          <w:sz w:val="24"/>
        </w:rPr>
        <w:t>, students and volunteers</w:t>
      </w:r>
      <w:r w:rsidR="00DF07F1" w:rsidRPr="00DC6339">
        <w:rPr>
          <w:rStyle w:val="normalchar"/>
          <w:rFonts w:asciiTheme="minorHAnsi" w:hAnsiTheme="minorHAnsi" w:cstheme="minorHAnsi"/>
          <w:color w:val="000000"/>
          <w:sz w:val="24"/>
        </w:rPr>
        <w:t xml:space="preserve"> to follow for </w:t>
      </w:r>
      <w:r w:rsidR="00ED6B8F" w:rsidRPr="00DC6339">
        <w:rPr>
          <w:rStyle w:val="normalchar"/>
          <w:rFonts w:asciiTheme="minorHAnsi" w:hAnsiTheme="minorHAnsi" w:cstheme="minorHAnsi"/>
          <w:color w:val="000000"/>
          <w:sz w:val="24"/>
        </w:rPr>
        <w:t>administering</w:t>
      </w:r>
      <w:r w:rsidR="00A83796" w:rsidRPr="00DC6339">
        <w:rPr>
          <w:rStyle w:val="normalchar"/>
          <w:rFonts w:asciiTheme="minorHAnsi" w:hAnsiTheme="minorHAnsi" w:cstheme="minorHAnsi"/>
          <w:color w:val="000000"/>
          <w:sz w:val="24"/>
        </w:rPr>
        <w:t xml:space="preserve"> </w:t>
      </w:r>
      <w:r w:rsidR="00247BA2" w:rsidRPr="00DC6339">
        <w:rPr>
          <w:rStyle w:val="normalchar"/>
          <w:rFonts w:asciiTheme="minorHAnsi" w:hAnsiTheme="minorHAnsi" w:cstheme="minorHAnsi"/>
          <w:color w:val="000000"/>
          <w:sz w:val="24"/>
        </w:rPr>
        <w:t xml:space="preserve">drugs or medication </w:t>
      </w:r>
      <w:r w:rsidR="00DF07F1" w:rsidRPr="00DC6339">
        <w:rPr>
          <w:rStyle w:val="normalchar"/>
          <w:rFonts w:asciiTheme="minorHAnsi" w:hAnsiTheme="minorHAnsi" w:cstheme="minorHAnsi"/>
          <w:color w:val="000000"/>
          <w:sz w:val="24"/>
        </w:rPr>
        <w:t>to children</w:t>
      </w:r>
      <w:r w:rsidR="006D2F90" w:rsidRPr="00DC6339">
        <w:rPr>
          <w:rStyle w:val="normalchar"/>
          <w:rFonts w:asciiTheme="minorHAnsi" w:hAnsiTheme="minorHAnsi" w:cstheme="minorHAnsi"/>
          <w:color w:val="000000"/>
          <w:sz w:val="24"/>
        </w:rPr>
        <w:t xml:space="preserve"> at the child care centre</w:t>
      </w:r>
      <w:r w:rsidR="00104ED6" w:rsidRPr="00DC6339">
        <w:rPr>
          <w:rStyle w:val="normalchar"/>
          <w:rFonts w:asciiTheme="minorHAnsi" w:hAnsiTheme="minorHAnsi" w:cstheme="minorHAnsi"/>
          <w:color w:val="000000"/>
          <w:sz w:val="24"/>
        </w:rPr>
        <w:t xml:space="preserve"> and </w:t>
      </w:r>
      <w:r w:rsidR="00ED6B8F" w:rsidRPr="00DC6339">
        <w:rPr>
          <w:rStyle w:val="normalchar"/>
          <w:rFonts w:asciiTheme="minorHAnsi" w:hAnsiTheme="minorHAnsi" w:cstheme="minorHAnsi"/>
          <w:color w:val="000000"/>
          <w:sz w:val="24"/>
        </w:rPr>
        <w:t>for</w:t>
      </w:r>
      <w:r w:rsidR="00104ED6" w:rsidRPr="00DC6339">
        <w:rPr>
          <w:rStyle w:val="normalchar"/>
          <w:rFonts w:asciiTheme="minorHAnsi" w:hAnsiTheme="minorHAnsi" w:cstheme="minorHAnsi"/>
          <w:color w:val="000000"/>
          <w:sz w:val="24"/>
        </w:rPr>
        <w:t xml:space="preserve"> appropriate record-keeping</w:t>
      </w:r>
      <w:r w:rsidR="00DF07F1" w:rsidRPr="00DC6339">
        <w:rPr>
          <w:rStyle w:val="normalchar"/>
          <w:rFonts w:asciiTheme="minorHAnsi" w:hAnsiTheme="minorHAnsi" w:cstheme="minorHAnsi"/>
          <w:color w:val="000000"/>
          <w:sz w:val="24"/>
        </w:rPr>
        <w:t>.</w:t>
      </w:r>
    </w:p>
    <w:p w:rsidR="00A20662" w:rsidRPr="00DC6339" w:rsidRDefault="00A20662" w:rsidP="00DC6339">
      <w:pPr>
        <w:spacing w:before="240"/>
        <w:jc w:val="both"/>
        <w:rPr>
          <w:rFonts w:asciiTheme="minorHAnsi" w:eastAsia="Arial" w:hAnsiTheme="minorHAnsi" w:cstheme="minorHAnsi"/>
          <w:sz w:val="24"/>
        </w:rPr>
      </w:pPr>
      <w:r w:rsidRPr="00DC6339">
        <w:rPr>
          <w:rFonts w:asciiTheme="minorHAnsi" w:eastAsia="Arial" w:hAnsiTheme="minorHAnsi" w:cstheme="minorHAnsi"/>
          <w:sz w:val="24"/>
        </w:rPr>
        <w:t xml:space="preserve">Where the term drugs and/or medications </w:t>
      </w:r>
      <w:r w:rsidR="001A5A8B" w:rsidRPr="00DC6339">
        <w:rPr>
          <w:rFonts w:asciiTheme="minorHAnsi" w:eastAsia="Arial" w:hAnsiTheme="minorHAnsi" w:cstheme="minorHAnsi"/>
          <w:sz w:val="24"/>
        </w:rPr>
        <w:t>is</w:t>
      </w:r>
      <w:r w:rsidRPr="00DC6339">
        <w:rPr>
          <w:rFonts w:asciiTheme="minorHAnsi" w:eastAsia="Arial" w:hAnsiTheme="minorHAnsi" w:cstheme="minorHAnsi"/>
          <w:sz w:val="24"/>
        </w:rPr>
        <w:t xml:space="preserve"> used in this policy, the term refers to any product with a drug identification number (DIN)</w:t>
      </w:r>
      <w:r w:rsidR="00054D75" w:rsidRPr="00DC6339">
        <w:rPr>
          <w:rFonts w:asciiTheme="minorHAnsi" w:eastAsia="Arial" w:hAnsiTheme="minorHAnsi" w:cstheme="minorHAnsi"/>
          <w:sz w:val="24"/>
        </w:rPr>
        <w:t>, with the exception of sunscreen, lotion, lip balm, bug spray, hand sanitizer and diaper cream</w:t>
      </w:r>
      <w:r w:rsidR="00534AE6" w:rsidRPr="00DC6339">
        <w:rPr>
          <w:rFonts w:asciiTheme="minorHAnsi" w:eastAsia="Arial" w:hAnsiTheme="minorHAnsi" w:cstheme="minorHAnsi"/>
          <w:sz w:val="24"/>
        </w:rPr>
        <w:t xml:space="preserve"> that is not used for acute, symptomatic treatment</w:t>
      </w:r>
      <w:r w:rsidR="001A5A8B" w:rsidRPr="00DC6339">
        <w:rPr>
          <w:rFonts w:asciiTheme="minorHAnsi" w:eastAsia="Arial" w:hAnsiTheme="minorHAnsi" w:cstheme="minorHAnsi"/>
          <w:sz w:val="24"/>
        </w:rPr>
        <w:t xml:space="preserve">. For the purpose of this policy, drugs and medications fall into </w:t>
      </w:r>
      <w:r w:rsidRPr="00DC6339">
        <w:rPr>
          <w:rFonts w:asciiTheme="minorHAnsi" w:eastAsia="Arial" w:hAnsiTheme="minorHAnsi" w:cstheme="minorHAnsi"/>
          <w:sz w:val="24"/>
        </w:rPr>
        <w:t>the following t</w:t>
      </w:r>
      <w:r w:rsidR="00054D75" w:rsidRPr="00DC6339">
        <w:rPr>
          <w:rFonts w:asciiTheme="minorHAnsi" w:eastAsia="Arial" w:hAnsiTheme="minorHAnsi" w:cstheme="minorHAnsi"/>
          <w:sz w:val="24"/>
        </w:rPr>
        <w:t>wo</w:t>
      </w:r>
      <w:r w:rsidRPr="00DC6339">
        <w:rPr>
          <w:rFonts w:asciiTheme="minorHAnsi" w:eastAsia="Arial" w:hAnsiTheme="minorHAnsi" w:cstheme="minorHAnsi"/>
          <w:sz w:val="24"/>
        </w:rPr>
        <w:t xml:space="preserve"> categories, unless otherwise specified:</w:t>
      </w:r>
    </w:p>
    <w:p w:rsidR="009C0F7A" w:rsidRPr="00DC6339" w:rsidDel="009C0F7A" w:rsidRDefault="00A20662" w:rsidP="00DC6339">
      <w:pPr>
        <w:pStyle w:val="ListBullet4"/>
        <w:jc w:val="both"/>
        <w:rPr>
          <w:rFonts w:asciiTheme="minorHAnsi" w:hAnsiTheme="minorHAnsi" w:cstheme="minorHAnsi"/>
          <w:sz w:val="24"/>
        </w:rPr>
      </w:pPr>
      <w:r w:rsidRPr="00DC6339">
        <w:rPr>
          <w:rFonts w:asciiTheme="minorHAnsi" w:hAnsiTheme="minorHAnsi" w:cstheme="minorHAnsi"/>
          <w:sz w:val="24"/>
        </w:rPr>
        <w:t>Prescription, intended for acute, symptomatic treatment;</w:t>
      </w:r>
      <w:r w:rsidR="00054D75" w:rsidRPr="00DC6339">
        <w:rPr>
          <w:rFonts w:asciiTheme="minorHAnsi" w:hAnsiTheme="minorHAnsi" w:cstheme="minorHAnsi"/>
          <w:sz w:val="24"/>
        </w:rPr>
        <w:t xml:space="preserve"> and</w:t>
      </w:r>
    </w:p>
    <w:p w:rsidR="007D04EF" w:rsidRPr="00DC6339" w:rsidRDefault="00A20662" w:rsidP="00DC6339">
      <w:pPr>
        <w:pStyle w:val="ListBullet4"/>
        <w:jc w:val="both"/>
        <w:rPr>
          <w:rFonts w:asciiTheme="minorHAnsi" w:hAnsiTheme="minorHAnsi" w:cstheme="minorHAnsi"/>
          <w:sz w:val="24"/>
        </w:rPr>
      </w:pPr>
      <w:r w:rsidRPr="00DC6339">
        <w:rPr>
          <w:rFonts w:asciiTheme="minorHAnsi" w:hAnsiTheme="minorHAnsi" w:cstheme="minorHAnsi"/>
          <w:sz w:val="24"/>
        </w:rPr>
        <w:t>Over-the-</w:t>
      </w:r>
      <w:r w:rsidR="007D1011" w:rsidRPr="00DC6339">
        <w:rPr>
          <w:rFonts w:asciiTheme="minorHAnsi" w:hAnsiTheme="minorHAnsi" w:cstheme="minorHAnsi"/>
          <w:sz w:val="24"/>
        </w:rPr>
        <w:t>counter, intended for acute, symptomatic treatment</w:t>
      </w:r>
      <w:r w:rsidR="007D04EF" w:rsidRPr="00DC6339">
        <w:rPr>
          <w:rFonts w:asciiTheme="minorHAnsi" w:hAnsiTheme="minorHAnsi" w:cstheme="minorHAnsi"/>
          <w:sz w:val="24"/>
        </w:rPr>
        <w:t>.</w:t>
      </w:r>
    </w:p>
    <w:p w:rsidR="00D76CEC" w:rsidRPr="00DC6339" w:rsidRDefault="00D76CEC" w:rsidP="00DC6339">
      <w:pPr>
        <w:pStyle w:val="ListBullet4"/>
        <w:numPr>
          <w:ilvl w:val="0"/>
          <w:numId w:val="0"/>
        </w:numPr>
        <w:jc w:val="both"/>
        <w:rPr>
          <w:rFonts w:asciiTheme="minorHAnsi" w:eastAsia="Arial" w:hAnsiTheme="minorHAnsi" w:cstheme="minorHAnsi"/>
          <w:i/>
          <w:sz w:val="24"/>
        </w:rPr>
      </w:pPr>
    </w:p>
    <w:p w:rsidR="00D76CEC" w:rsidRPr="00DC6339" w:rsidRDefault="00D76CEC" w:rsidP="00DC6339">
      <w:pPr>
        <w:pStyle w:val="ListBullet4"/>
        <w:numPr>
          <w:ilvl w:val="0"/>
          <w:numId w:val="0"/>
        </w:numPr>
        <w:jc w:val="both"/>
        <w:rPr>
          <w:rFonts w:asciiTheme="minorHAnsi" w:eastAsia="Arial" w:hAnsiTheme="minorHAnsi" w:cstheme="minorHAnsi"/>
          <w:i/>
          <w:sz w:val="24"/>
        </w:rPr>
      </w:pPr>
      <w:r w:rsidRPr="00DC6339">
        <w:rPr>
          <w:rFonts w:asciiTheme="minorHAnsi" w:eastAsia="Arial" w:hAnsiTheme="minorHAnsi" w:cstheme="minorHAnsi"/>
          <w:i/>
          <w:sz w:val="24"/>
        </w:rPr>
        <w:t xml:space="preserve">Drug Identification Number (DIN): </w:t>
      </w:r>
      <w:r w:rsidRPr="00DC6339">
        <w:rPr>
          <w:rFonts w:asciiTheme="minorHAnsi" w:hAnsiTheme="minorHAnsi" w:cstheme="minorHAnsi"/>
          <w:i/>
          <w:sz w:val="24"/>
        </w:rPr>
        <w:t>An eight-digit number assigned by Health Canada to a drug product prior to being marketed in Canada. It uniquely identifies all drug products sold in a dosage form in Canada and is located on the label of prescription and over-the-counter drug products that have been evaluated and authorized for sale in Canada.</w:t>
      </w:r>
    </w:p>
    <w:p w:rsidR="00045548" w:rsidRPr="00DC6339" w:rsidRDefault="00631908" w:rsidP="00DC6339">
      <w:pPr>
        <w:jc w:val="both"/>
        <w:rPr>
          <w:rStyle w:val="normalchar"/>
          <w:rFonts w:asciiTheme="minorHAnsi" w:eastAsia="Calibri" w:hAnsiTheme="minorHAnsi" w:cstheme="minorHAnsi"/>
          <w:sz w:val="24"/>
        </w:rPr>
      </w:pPr>
      <w:r w:rsidRPr="00DC6339">
        <w:rPr>
          <w:rStyle w:val="normalchar"/>
          <w:rFonts w:asciiTheme="minorHAnsi" w:hAnsiTheme="minorHAnsi" w:cstheme="minorHAnsi"/>
          <w:color w:val="000000"/>
          <w:sz w:val="24"/>
        </w:rPr>
        <w:t>Th</w:t>
      </w:r>
      <w:r w:rsidR="00ED6B8F" w:rsidRPr="00DC6339">
        <w:rPr>
          <w:rStyle w:val="normalchar"/>
          <w:rFonts w:asciiTheme="minorHAnsi" w:hAnsiTheme="minorHAnsi" w:cstheme="minorHAnsi"/>
          <w:color w:val="000000"/>
          <w:sz w:val="24"/>
        </w:rPr>
        <w:t xml:space="preserve">e </w:t>
      </w:r>
      <w:r w:rsidRPr="00DC6339">
        <w:rPr>
          <w:rStyle w:val="normalchar"/>
          <w:rFonts w:asciiTheme="minorHAnsi" w:hAnsiTheme="minorHAnsi" w:cstheme="minorHAnsi"/>
          <w:color w:val="000000"/>
          <w:sz w:val="24"/>
        </w:rPr>
        <w:t>policy</w:t>
      </w:r>
      <w:r w:rsidR="009B74FF" w:rsidRPr="00DC6339">
        <w:rPr>
          <w:rStyle w:val="normalchar"/>
          <w:rFonts w:asciiTheme="minorHAnsi" w:hAnsiTheme="minorHAnsi" w:cstheme="minorHAnsi"/>
          <w:color w:val="000000"/>
          <w:sz w:val="24"/>
        </w:rPr>
        <w:t xml:space="preserve"> and procedures </w:t>
      </w:r>
      <w:r w:rsidR="00ED6B8F" w:rsidRPr="00DC6339">
        <w:rPr>
          <w:rStyle w:val="normalchar"/>
          <w:rFonts w:asciiTheme="minorHAnsi" w:hAnsiTheme="minorHAnsi" w:cstheme="minorHAnsi"/>
          <w:color w:val="000000"/>
          <w:sz w:val="24"/>
        </w:rPr>
        <w:t>support children’s health, safety and well-being by setting out measures to:</w:t>
      </w:r>
    </w:p>
    <w:p w:rsidR="00ED6B8F" w:rsidRPr="00DC6339" w:rsidRDefault="00ED6B8F" w:rsidP="00DC6339">
      <w:pPr>
        <w:pStyle w:val="ListBullet2"/>
        <w:jc w:val="both"/>
        <w:rPr>
          <w:rFonts w:asciiTheme="minorHAnsi" w:hAnsiTheme="minorHAnsi" w:cstheme="minorHAnsi"/>
          <w:sz w:val="24"/>
        </w:rPr>
      </w:pPr>
      <w:r w:rsidRPr="00DC6339">
        <w:rPr>
          <w:rStyle w:val="normalchar"/>
          <w:rFonts w:asciiTheme="minorHAnsi" w:hAnsiTheme="minorHAnsi" w:cstheme="minorHAnsi"/>
          <w:color w:val="000000"/>
          <w:sz w:val="24"/>
        </w:rPr>
        <w:t xml:space="preserve">ensure children receive only those drugs or medications </w:t>
      </w:r>
      <w:r w:rsidR="009B74FF" w:rsidRPr="00DC6339">
        <w:rPr>
          <w:rFonts w:asciiTheme="minorHAnsi" w:hAnsiTheme="minorHAnsi" w:cstheme="minorHAnsi"/>
          <w:sz w:val="24"/>
        </w:rPr>
        <w:t>deemed necessary and appropriate by th</w:t>
      </w:r>
      <w:r w:rsidRPr="00DC6339">
        <w:rPr>
          <w:rFonts w:asciiTheme="minorHAnsi" w:hAnsiTheme="minorHAnsi" w:cstheme="minorHAnsi"/>
          <w:sz w:val="24"/>
        </w:rPr>
        <w:t>eir parents;</w:t>
      </w:r>
    </w:p>
    <w:p w:rsidR="009B74FF" w:rsidRPr="00DC6339" w:rsidRDefault="00ED6B8F" w:rsidP="00DC6339">
      <w:pPr>
        <w:pStyle w:val="ListBullet2"/>
        <w:jc w:val="both"/>
        <w:rPr>
          <w:rFonts w:asciiTheme="minorHAnsi" w:hAnsiTheme="minorHAnsi" w:cstheme="minorHAnsi"/>
          <w:sz w:val="24"/>
        </w:rPr>
      </w:pPr>
      <w:r w:rsidRPr="00DC6339">
        <w:rPr>
          <w:rFonts w:asciiTheme="minorHAnsi" w:hAnsiTheme="minorHAnsi" w:cstheme="minorHAnsi"/>
          <w:sz w:val="24"/>
        </w:rPr>
        <w:t>reduce the potential for errors;</w:t>
      </w:r>
    </w:p>
    <w:p w:rsidR="00ED6B8F" w:rsidRPr="00DC6339" w:rsidRDefault="00ED6B8F" w:rsidP="00DC6339">
      <w:pPr>
        <w:pStyle w:val="ListBullet2"/>
        <w:jc w:val="both"/>
        <w:rPr>
          <w:rFonts w:asciiTheme="minorHAnsi" w:hAnsiTheme="minorHAnsi" w:cstheme="minorHAnsi"/>
          <w:sz w:val="24"/>
        </w:rPr>
      </w:pPr>
      <w:r w:rsidRPr="00DC6339">
        <w:rPr>
          <w:rFonts w:asciiTheme="minorHAnsi" w:hAnsiTheme="minorHAnsi" w:cstheme="minorHAnsi"/>
          <w:sz w:val="24"/>
        </w:rPr>
        <w:t>ensure medications do not spoil due to improper storage;</w:t>
      </w:r>
    </w:p>
    <w:p w:rsidR="00ED6B8F" w:rsidRPr="00DC6339" w:rsidRDefault="00ED6B8F" w:rsidP="00DC6339">
      <w:pPr>
        <w:pStyle w:val="ListBullet2"/>
        <w:jc w:val="both"/>
        <w:rPr>
          <w:rFonts w:asciiTheme="minorHAnsi" w:hAnsiTheme="minorHAnsi" w:cstheme="minorHAnsi"/>
          <w:sz w:val="24"/>
        </w:rPr>
      </w:pPr>
      <w:r w:rsidRPr="00DC6339">
        <w:rPr>
          <w:rFonts w:asciiTheme="minorHAnsi" w:hAnsiTheme="minorHAnsi" w:cstheme="minorHAnsi"/>
          <w:sz w:val="24"/>
        </w:rPr>
        <w:t>prevent accidental ingestion;</w:t>
      </w:r>
    </w:p>
    <w:p w:rsidR="00ED6B8F" w:rsidRPr="00DC6339" w:rsidRDefault="00ED6B8F" w:rsidP="00DC6339">
      <w:pPr>
        <w:pStyle w:val="ListBullet2"/>
        <w:jc w:val="both"/>
        <w:rPr>
          <w:rFonts w:asciiTheme="minorHAnsi" w:hAnsiTheme="minorHAnsi" w:cstheme="minorHAnsi"/>
          <w:sz w:val="24"/>
        </w:rPr>
      </w:pPr>
      <w:r w:rsidRPr="00DC6339">
        <w:rPr>
          <w:rFonts w:asciiTheme="minorHAnsi" w:hAnsiTheme="minorHAnsi" w:cstheme="minorHAnsi"/>
          <w:sz w:val="24"/>
        </w:rPr>
        <w:t>administer emergency allergy and asthma drugs or medications quickly when needed; and</w:t>
      </w:r>
    </w:p>
    <w:p w:rsidR="00ED6B8F" w:rsidRPr="00DC6339" w:rsidRDefault="00ED6B8F" w:rsidP="00DC6339">
      <w:pPr>
        <w:pStyle w:val="ListBullet2"/>
        <w:jc w:val="both"/>
        <w:rPr>
          <w:rFonts w:asciiTheme="minorHAnsi" w:hAnsiTheme="minorHAnsi" w:cstheme="minorHAnsi"/>
          <w:sz w:val="24"/>
        </w:rPr>
      </w:pPr>
      <w:r w:rsidRPr="00DC6339">
        <w:rPr>
          <w:rFonts w:asciiTheme="minorHAnsi" w:hAnsiTheme="minorHAnsi" w:cstheme="minorHAnsi"/>
          <w:sz w:val="24"/>
        </w:rPr>
        <w:t>safely administer drugs and medications according to established routines.</w:t>
      </w:r>
    </w:p>
    <w:p w:rsidR="00E0140D" w:rsidRPr="00DC6339" w:rsidRDefault="00E0140D" w:rsidP="00DC6339">
      <w:pPr>
        <w:spacing w:before="240"/>
        <w:jc w:val="both"/>
        <w:rPr>
          <w:rFonts w:asciiTheme="minorHAnsi" w:hAnsiTheme="minorHAnsi" w:cstheme="minorHAnsi"/>
          <w:sz w:val="24"/>
        </w:rPr>
      </w:pPr>
      <w:r w:rsidRPr="00DC6339">
        <w:rPr>
          <w:rFonts w:asciiTheme="minorHAnsi" w:hAnsiTheme="minorHAnsi" w:cstheme="minorHAnsi"/>
          <w:sz w:val="24"/>
        </w:rPr>
        <w:t>This policy is intended to fulfill the obligations set out under Ontario Regulation 137/15 for the administration of drugs and medication in a child care centre.</w:t>
      </w:r>
    </w:p>
    <w:p w:rsidR="00DC6339" w:rsidRDefault="00DC6339" w:rsidP="00DC6339">
      <w:pPr>
        <w:pStyle w:val="Heading2"/>
        <w:jc w:val="both"/>
        <w:rPr>
          <w:rStyle w:val="normalchar"/>
          <w:rFonts w:asciiTheme="minorHAnsi" w:hAnsiTheme="minorHAnsi" w:cstheme="minorHAnsi"/>
          <w:color w:val="000000"/>
          <w:sz w:val="24"/>
          <w:szCs w:val="24"/>
        </w:rPr>
      </w:pPr>
    </w:p>
    <w:p w:rsidR="007C5500" w:rsidRPr="00DC6339" w:rsidRDefault="007C5500" w:rsidP="00DC6339">
      <w:pPr>
        <w:pStyle w:val="Heading2"/>
        <w:jc w:val="both"/>
        <w:rPr>
          <w:rStyle w:val="normalchar"/>
          <w:rFonts w:asciiTheme="minorHAnsi" w:hAnsiTheme="minorHAnsi" w:cstheme="minorHAnsi"/>
          <w:sz w:val="24"/>
          <w:szCs w:val="24"/>
        </w:rPr>
      </w:pPr>
      <w:r w:rsidRPr="00DC6339">
        <w:rPr>
          <w:rStyle w:val="normalchar"/>
          <w:rFonts w:asciiTheme="minorHAnsi" w:hAnsiTheme="minorHAnsi" w:cstheme="minorHAnsi"/>
          <w:color w:val="000000"/>
          <w:sz w:val="24"/>
          <w:szCs w:val="24"/>
        </w:rPr>
        <w:lastRenderedPageBreak/>
        <w:t>Policy</w:t>
      </w:r>
    </w:p>
    <w:p w:rsidR="00BF2404" w:rsidRPr="00DC6339" w:rsidRDefault="008515B1" w:rsidP="00DC6339">
      <w:pPr>
        <w:pStyle w:val="Heading3"/>
        <w:jc w:val="both"/>
        <w:rPr>
          <w:rFonts w:asciiTheme="minorHAnsi" w:hAnsiTheme="minorHAnsi" w:cstheme="minorHAnsi"/>
        </w:rPr>
      </w:pPr>
      <w:r w:rsidRPr="00DC6339">
        <w:rPr>
          <w:rFonts w:asciiTheme="minorHAnsi" w:hAnsiTheme="minorHAnsi" w:cstheme="minorHAnsi"/>
        </w:rPr>
        <w:t xml:space="preserve">Parental </w:t>
      </w:r>
      <w:r w:rsidR="00043212" w:rsidRPr="00DC6339">
        <w:rPr>
          <w:rFonts w:asciiTheme="minorHAnsi" w:hAnsiTheme="minorHAnsi" w:cstheme="minorHAnsi"/>
        </w:rPr>
        <w:t>Authorization to Administer Medication:</w:t>
      </w:r>
    </w:p>
    <w:p w:rsidR="00F46B7A" w:rsidRPr="00DC6339" w:rsidRDefault="00F46B7A" w:rsidP="00DC6339">
      <w:pPr>
        <w:pStyle w:val="ListBullet"/>
        <w:jc w:val="both"/>
        <w:rPr>
          <w:rFonts w:asciiTheme="minorHAnsi" w:hAnsiTheme="minorHAnsi" w:cstheme="minorHAnsi"/>
          <w:color w:val="000000"/>
          <w:sz w:val="24"/>
        </w:rPr>
      </w:pPr>
      <w:r w:rsidRPr="00DC6339">
        <w:rPr>
          <w:rFonts w:asciiTheme="minorHAnsi" w:hAnsiTheme="minorHAnsi" w:cstheme="minorHAnsi"/>
          <w:sz w:val="24"/>
        </w:rPr>
        <w:t xml:space="preserve">Whenever possible, parents will be encouraged to </w:t>
      </w:r>
      <w:r w:rsidR="00ED6B8F" w:rsidRPr="00DC6339">
        <w:rPr>
          <w:rFonts w:asciiTheme="minorHAnsi" w:hAnsiTheme="minorHAnsi" w:cstheme="minorHAnsi"/>
          <w:sz w:val="24"/>
        </w:rPr>
        <w:t xml:space="preserve">administer </w:t>
      </w:r>
      <w:r w:rsidR="00A62FBA" w:rsidRPr="00DC6339">
        <w:rPr>
          <w:rFonts w:asciiTheme="minorHAnsi" w:hAnsiTheme="minorHAnsi" w:cstheme="minorHAnsi"/>
          <w:sz w:val="24"/>
        </w:rPr>
        <w:t>drug</w:t>
      </w:r>
      <w:r w:rsidR="00ED6B8F" w:rsidRPr="00DC6339">
        <w:rPr>
          <w:rFonts w:asciiTheme="minorHAnsi" w:hAnsiTheme="minorHAnsi" w:cstheme="minorHAnsi"/>
          <w:sz w:val="24"/>
        </w:rPr>
        <w:t>s</w:t>
      </w:r>
      <w:r w:rsidR="00A62FBA" w:rsidRPr="00DC6339">
        <w:rPr>
          <w:rFonts w:asciiTheme="minorHAnsi" w:hAnsiTheme="minorHAnsi" w:cstheme="minorHAnsi"/>
          <w:sz w:val="24"/>
        </w:rPr>
        <w:t xml:space="preserve"> or </w:t>
      </w:r>
      <w:r w:rsidRPr="00DC6339">
        <w:rPr>
          <w:rFonts w:asciiTheme="minorHAnsi" w:hAnsiTheme="minorHAnsi" w:cstheme="minorHAnsi"/>
          <w:sz w:val="24"/>
        </w:rPr>
        <w:t>medication</w:t>
      </w:r>
      <w:r w:rsidR="00ED6B8F" w:rsidRPr="00DC6339">
        <w:rPr>
          <w:rFonts w:asciiTheme="minorHAnsi" w:hAnsiTheme="minorHAnsi" w:cstheme="minorHAnsi"/>
          <w:sz w:val="24"/>
        </w:rPr>
        <w:t>s</w:t>
      </w:r>
      <w:r w:rsidRPr="00DC6339">
        <w:rPr>
          <w:rFonts w:asciiTheme="minorHAnsi" w:hAnsiTheme="minorHAnsi" w:cstheme="minorHAnsi"/>
          <w:sz w:val="24"/>
        </w:rPr>
        <w:t xml:space="preserve"> to their children at home if this can be done without affecting the child’s treatment schedule. </w:t>
      </w:r>
    </w:p>
    <w:p w:rsidR="00A66D69" w:rsidRPr="00DC6339" w:rsidRDefault="00A62FBA"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Prescription and over-the-counter medications</w:t>
      </w:r>
      <w:r w:rsidR="00F51D21" w:rsidRPr="00DC6339">
        <w:rPr>
          <w:rStyle w:val="normalchar"/>
          <w:rFonts w:asciiTheme="minorHAnsi" w:hAnsiTheme="minorHAnsi" w:cstheme="minorHAnsi"/>
          <w:color w:val="000000"/>
          <w:sz w:val="24"/>
        </w:rPr>
        <w:t xml:space="preserve"> </w:t>
      </w:r>
      <w:r w:rsidR="00B446FB" w:rsidRPr="00DC6339">
        <w:rPr>
          <w:rStyle w:val="normalchar"/>
          <w:rFonts w:asciiTheme="minorHAnsi" w:hAnsiTheme="minorHAnsi" w:cstheme="minorHAnsi"/>
          <w:color w:val="000000"/>
          <w:sz w:val="24"/>
        </w:rPr>
        <w:t>for acute</w:t>
      </w:r>
      <w:r w:rsidRPr="00DC6339">
        <w:rPr>
          <w:rStyle w:val="normalchar"/>
          <w:rFonts w:asciiTheme="minorHAnsi" w:hAnsiTheme="minorHAnsi" w:cstheme="minorHAnsi"/>
          <w:color w:val="000000"/>
          <w:sz w:val="24"/>
        </w:rPr>
        <w:t xml:space="preserve">, </w:t>
      </w:r>
      <w:r w:rsidR="00B446FB" w:rsidRPr="00DC6339">
        <w:rPr>
          <w:rStyle w:val="normalchar"/>
          <w:rFonts w:asciiTheme="minorHAnsi" w:hAnsiTheme="minorHAnsi" w:cstheme="minorHAnsi"/>
          <w:color w:val="000000"/>
          <w:sz w:val="24"/>
        </w:rPr>
        <w:t xml:space="preserve">symptomatic treatment </w:t>
      </w:r>
      <w:r w:rsidR="00A949F0" w:rsidRPr="00DC6339">
        <w:rPr>
          <w:rStyle w:val="normalchar"/>
          <w:rFonts w:asciiTheme="minorHAnsi" w:hAnsiTheme="minorHAnsi" w:cstheme="minorHAnsi"/>
          <w:color w:val="000000"/>
          <w:sz w:val="24"/>
        </w:rPr>
        <w:t xml:space="preserve">will only be administered to a child where a parent of the child has given written authorization to do so by completing the child care centre’s </w:t>
      </w:r>
      <w:bookmarkStart w:id="1" w:name="_Hlk508809357"/>
      <w:r w:rsidR="002F1296" w:rsidRPr="00DC6339">
        <w:rPr>
          <w:rStyle w:val="normalchar"/>
          <w:rFonts w:asciiTheme="minorHAnsi" w:hAnsiTheme="minorHAnsi" w:cstheme="minorHAnsi"/>
          <w:color w:val="000000"/>
          <w:sz w:val="24"/>
        </w:rPr>
        <w:t xml:space="preserve">Medication </w:t>
      </w:r>
      <w:r w:rsidR="00A83796" w:rsidRPr="00DC6339">
        <w:rPr>
          <w:rStyle w:val="normalchar"/>
          <w:rFonts w:asciiTheme="minorHAnsi" w:hAnsiTheme="minorHAnsi" w:cstheme="minorHAnsi"/>
          <w:color w:val="000000"/>
          <w:sz w:val="24"/>
        </w:rPr>
        <w:t>Information and Consent Form</w:t>
      </w:r>
      <w:bookmarkEnd w:id="1"/>
      <w:r w:rsidR="00A949F0" w:rsidRPr="00DC6339">
        <w:rPr>
          <w:rStyle w:val="normalchar"/>
          <w:rFonts w:asciiTheme="minorHAnsi" w:hAnsiTheme="minorHAnsi" w:cstheme="minorHAnsi"/>
          <w:color w:val="000000"/>
          <w:sz w:val="24"/>
        </w:rPr>
        <w:t xml:space="preserve">. </w:t>
      </w:r>
    </w:p>
    <w:p w:rsidR="00A66D69" w:rsidRPr="00DC6339" w:rsidRDefault="00A66D69" w:rsidP="00DC6339">
      <w:pPr>
        <w:pStyle w:val="ListBullet"/>
        <w:jc w:val="both"/>
        <w:rPr>
          <w:rStyle w:val="normalchar"/>
          <w:rFonts w:asciiTheme="minorHAnsi" w:hAnsiTheme="minorHAnsi" w:cstheme="minorHAnsi"/>
          <w:sz w:val="24"/>
        </w:rPr>
      </w:pPr>
      <w:r w:rsidRPr="00DC6339">
        <w:rPr>
          <w:rFonts w:asciiTheme="minorHAnsi" w:hAnsiTheme="minorHAnsi" w:cstheme="minorHAnsi"/>
          <w:sz w:val="24"/>
        </w:rPr>
        <w:t xml:space="preserve">There must a be one </w:t>
      </w:r>
      <w:r w:rsidR="003F5CA0" w:rsidRPr="00DC6339">
        <w:rPr>
          <w:rStyle w:val="normalchar"/>
          <w:rFonts w:asciiTheme="minorHAnsi" w:hAnsiTheme="minorHAnsi" w:cstheme="minorHAnsi"/>
          <w:color w:val="000000"/>
          <w:sz w:val="24"/>
        </w:rPr>
        <w:t>Medication Information and Consent Form</w:t>
      </w:r>
      <w:r w:rsidR="003F5CA0" w:rsidRPr="00DC6339">
        <w:rPr>
          <w:rFonts w:asciiTheme="minorHAnsi" w:hAnsiTheme="minorHAnsi" w:cstheme="minorHAnsi"/>
          <w:sz w:val="24"/>
        </w:rPr>
        <w:t xml:space="preserve"> </w:t>
      </w:r>
      <w:r w:rsidRPr="00DC6339">
        <w:rPr>
          <w:rFonts w:asciiTheme="minorHAnsi" w:hAnsiTheme="minorHAnsi" w:cstheme="minorHAnsi"/>
          <w:sz w:val="24"/>
        </w:rPr>
        <w:t>for each medication prescribed. All pertinent sections must be completed. There must be one form for each child taking the prescribed medication; in the case of siblings being prescribed the same medications there must be separate medication administration forms completed. The medication container must have the name of the child for whom the medication is prescribed.</w:t>
      </w:r>
    </w:p>
    <w:p w:rsidR="00ED6B8F" w:rsidRPr="00DC6339" w:rsidRDefault="00F51D21"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Where a </w:t>
      </w:r>
      <w:r w:rsidR="00A83796" w:rsidRPr="00DC6339">
        <w:rPr>
          <w:rStyle w:val="normalchar"/>
          <w:rFonts w:asciiTheme="minorHAnsi" w:hAnsiTheme="minorHAnsi" w:cstheme="minorHAnsi"/>
          <w:color w:val="000000"/>
          <w:sz w:val="24"/>
        </w:rPr>
        <w:t xml:space="preserve">Medication Information and Consent Form </w:t>
      </w:r>
      <w:r w:rsidR="00534AE6" w:rsidRPr="00DC6339">
        <w:rPr>
          <w:rStyle w:val="normalchar"/>
          <w:rFonts w:asciiTheme="minorHAnsi" w:hAnsiTheme="minorHAnsi" w:cstheme="minorHAnsi"/>
          <w:color w:val="000000"/>
          <w:sz w:val="24"/>
        </w:rPr>
        <w:t>for over-the-counter medications</w:t>
      </w:r>
      <w:r w:rsidR="00A83796" w:rsidRPr="00DC6339">
        <w:rPr>
          <w:rStyle w:val="normalchar"/>
          <w:rFonts w:asciiTheme="minorHAnsi" w:hAnsiTheme="minorHAnsi" w:cstheme="minorHAnsi"/>
          <w:color w:val="000000"/>
          <w:sz w:val="24"/>
        </w:rPr>
        <w:t xml:space="preserve"> </w:t>
      </w:r>
      <w:r w:rsidRPr="00DC6339">
        <w:rPr>
          <w:rStyle w:val="normalchar"/>
          <w:rFonts w:asciiTheme="minorHAnsi" w:hAnsiTheme="minorHAnsi" w:cstheme="minorHAnsi"/>
          <w:color w:val="000000"/>
          <w:sz w:val="24"/>
        </w:rPr>
        <w:t xml:space="preserve">has been completed and symptoms </w:t>
      </w:r>
      <w:r w:rsidR="00A83796" w:rsidRPr="00DC6339">
        <w:rPr>
          <w:rStyle w:val="normalchar"/>
          <w:rFonts w:asciiTheme="minorHAnsi" w:hAnsiTheme="minorHAnsi" w:cstheme="minorHAnsi"/>
          <w:color w:val="000000"/>
          <w:sz w:val="24"/>
        </w:rPr>
        <w:t>have been persistent for more than three days</w:t>
      </w:r>
      <w:r w:rsidR="003D44B8" w:rsidRPr="00DC6339">
        <w:rPr>
          <w:rStyle w:val="normalchar"/>
          <w:rFonts w:asciiTheme="minorHAnsi" w:hAnsiTheme="minorHAnsi" w:cstheme="minorHAnsi"/>
          <w:color w:val="000000"/>
          <w:sz w:val="24"/>
        </w:rPr>
        <w:t xml:space="preserve"> in the case of fever, </w:t>
      </w:r>
      <w:r w:rsidR="003346FF" w:rsidRPr="00DC6339">
        <w:rPr>
          <w:rStyle w:val="normalchar"/>
          <w:rFonts w:asciiTheme="minorHAnsi" w:hAnsiTheme="minorHAnsi" w:cstheme="minorHAnsi"/>
          <w:color w:val="000000"/>
          <w:sz w:val="24"/>
        </w:rPr>
        <w:t>colds</w:t>
      </w:r>
      <w:r w:rsidR="00C008AD" w:rsidRPr="00DC6339">
        <w:rPr>
          <w:rStyle w:val="normalchar"/>
          <w:rFonts w:asciiTheme="minorHAnsi" w:hAnsiTheme="minorHAnsi" w:cstheme="minorHAnsi"/>
          <w:color w:val="000000"/>
          <w:sz w:val="24"/>
        </w:rPr>
        <w:t>, teething</w:t>
      </w:r>
      <w:r w:rsidR="003346FF" w:rsidRPr="00DC6339">
        <w:rPr>
          <w:rStyle w:val="normalchar"/>
          <w:rFonts w:asciiTheme="minorHAnsi" w:hAnsiTheme="minorHAnsi" w:cstheme="minorHAnsi"/>
          <w:color w:val="000000"/>
          <w:sz w:val="24"/>
        </w:rPr>
        <w:t xml:space="preserve"> etc</w:t>
      </w:r>
      <w:r w:rsidR="00534AE6" w:rsidRPr="00DC6339">
        <w:rPr>
          <w:rStyle w:val="normalchar"/>
          <w:rFonts w:asciiTheme="minorHAnsi" w:hAnsiTheme="minorHAnsi" w:cstheme="minorHAnsi"/>
          <w:color w:val="000000"/>
          <w:sz w:val="24"/>
        </w:rPr>
        <w:t>.</w:t>
      </w:r>
      <w:r w:rsidR="00C008AD" w:rsidRPr="00DC6339">
        <w:rPr>
          <w:rStyle w:val="normalchar"/>
          <w:rFonts w:asciiTheme="minorHAnsi" w:hAnsiTheme="minorHAnsi" w:cstheme="minorHAnsi"/>
          <w:color w:val="000000"/>
          <w:sz w:val="24"/>
        </w:rPr>
        <w:t xml:space="preserve"> further follow up with the parent will occur. Authorization from a medical professional may be requested. </w:t>
      </w:r>
    </w:p>
    <w:p w:rsidR="00A949F0" w:rsidRPr="00DC6339" w:rsidRDefault="008F5A38"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The </w:t>
      </w:r>
      <w:r w:rsidR="003D44B8" w:rsidRPr="00DC6339">
        <w:rPr>
          <w:rStyle w:val="normalchar"/>
          <w:rFonts w:asciiTheme="minorHAnsi" w:hAnsiTheme="minorHAnsi" w:cstheme="minorHAnsi"/>
          <w:color w:val="000000"/>
          <w:sz w:val="24"/>
        </w:rPr>
        <w:t xml:space="preserve">Medication Information and Consent Form </w:t>
      </w:r>
      <w:r w:rsidRPr="00DC6339">
        <w:rPr>
          <w:rStyle w:val="normalchar"/>
          <w:rFonts w:asciiTheme="minorHAnsi" w:hAnsiTheme="minorHAnsi" w:cstheme="minorHAnsi"/>
          <w:color w:val="000000"/>
          <w:sz w:val="24"/>
        </w:rPr>
        <w:t>must include a schedule that sets out the times the drug or medication is to be given and the amounts to be administered.</w:t>
      </w:r>
    </w:p>
    <w:p w:rsidR="00621E2C" w:rsidRPr="00DC6339" w:rsidRDefault="008F5A38" w:rsidP="00DC6339">
      <w:pPr>
        <w:pStyle w:val="ListBullet"/>
        <w:jc w:val="both"/>
        <w:rPr>
          <w:rStyle w:val="normalchar"/>
          <w:rFonts w:asciiTheme="minorHAnsi" w:hAnsiTheme="minorHAnsi" w:cstheme="minorHAnsi"/>
          <w:color w:val="000000"/>
          <w:sz w:val="24"/>
        </w:rPr>
      </w:pPr>
      <w:r w:rsidRPr="00DC6339">
        <w:rPr>
          <w:rStyle w:val="normalchar"/>
          <w:rFonts w:asciiTheme="minorHAnsi" w:hAnsiTheme="minorHAnsi" w:cstheme="minorHAnsi"/>
          <w:color w:val="000000"/>
          <w:sz w:val="24"/>
        </w:rPr>
        <w:t>Where</w:t>
      </w:r>
      <w:r w:rsidR="00A83796" w:rsidRPr="00DC6339">
        <w:rPr>
          <w:rStyle w:val="normalchar"/>
          <w:rFonts w:asciiTheme="minorHAnsi" w:hAnsiTheme="minorHAnsi" w:cstheme="minorHAnsi"/>
          <w:color w:val="000000"/>
          <w:sz w:val="24"/>
        </w:rPr>
        <w:t xml:space="preserve"> </w:t>
      </w:r>
      <w:r w:rsidR="00ED6B8F" w:rsidRPr="00DC6339">
        <w:rPr>
          <w:rStyle w:val="normalchar"/>
          <w:rFonts w:asciiTheme="minorHAnsi" w:hAnsiTheme="minorHAnsi" w:cstheme="minorHAnsi"/>
          <w:color w:val="000000"/>
          <w:sz w:val="24"/>
        </w:rPr>
        <w:t>a</w:t>
      </w:r>
      <w:r w:rsidR="00A83796" w:rsidRPr="00DC6339">
        <w:rPr>
          <w:rStyle w:val="normalchar"/>
          <w:rFonts w:asciiTheme="minorHAnsi" w:hAnsiTheme="minorHAnsi" w:cstheme="minorHAnsi"/>
          <w:color w:val="000000"/>
          <w:sz w:val="24"/>
        </w:rPr>
        <w:t xml:space="preserve"> </w:t>
      </w:r>
      <w:r w:rsidR="00747033" w:rsidRPr="00DC6339">
        <w:rPr>
          <w:rStyle w:val="normalchar"/>
          <w:rFonts w:asciiTheme="minorHAnsi" w:hAnsiTheme="minorHAnsi" w:cstheme="minorHAnsi"/>
          <w:color w:val="000000"/>
          <w:sz w:val="24"/>
        </w:rPr>
        <w:t>drug or medication</w:t>
      </w:r>
      <w:r w:rsidR="00043212" w:rsidRPr="00DC6339">
        <w:rPr>
          <w:rStyle w:val="normalchar"/>
          <w:rFonts w:asciiTheme="minorHAnsi" w:hAnsiTheme="minorHAnsi" w:cstheme="minorHAnsi"/>
          <w:color w:val="000000"/>
          <w:sz w:val="24"/>
        </w:rPr>
        <w:t xml:space="preserve"> is to be administered to a child on an “as needed” basis (i.e. </w:t>
      </w:r>
      <w:r w:rsidRPr="00DC6339">
        <w:rPr>
          <w:rStyle w:val="normalchar"/>
          <w:rFonts w:asciiTheme="minorHAnsi" w:hAnsiTheme="minorHAnsi" w:cstheme="minorHAnsi"/>
          <w:color w:val="000000"/>
          <w:sz w:val="24"/>
        </w:rPr>
        <w:t>there is no specific schedule or time of the day</w:t>
      </w:r>
      <w:r w:rsidR="00043212" w:rsidRPr="00DC6339">
        <w:rPr>
          <w:rStyle w:val="normalchar"/>
          <w:rFonts w:asciiTheme="minorHAnsi" w:hAnsiTheme="minorHAnsi" w:cstheme="minorHAnsi"/>
          <w:color w:val="000000"/>
          <w:sz w:val="24"/>
        </w:rPr>
        <w:t xml:space="preserve"> for administration), </w:t>
      </w:r>
      <w:r w:rsidR="00C15616" w:rsidRPr="00DC6339">
        <w:rPr>
          <w:rStyle w:val="normalchar"/>
          <w:rFonts w:asciiTheme="minorHAnsi" w:hAnsiTheme="minorHAnsi" w:cstheme="minorHAnsi"/>
          <w:color w:val="000000"/>
          <w:sz w:val="24"/>
        </w:rPr>
        <w:t>the drug or medication must be accompanied</w:t>
      </w:r>
      <w:r w:rsidR="00AF15BE" w:rsidRPr="00DC6339">
        <w:rPr>
          <w:rStyle w:val="normalchar"/>
          <w:rFonts w:asciiTheme="minorHAnsi" w:hAnsiTheme="minorHAnsi" w:cstheme="minorHAnsi"/>
          <w:color w:val="000000"/>
          <w:sz w:val="24"/>
        </w:rPr>
        <w:t xml:space="preserve"> </w:t>
      </w:r>
      <w:r w:rsidR="00D55A59" w:rsidRPr="00DC6339">
        <w:rPr>
          <w:rStyle w:val="normalchar"/>
          <w:rFonts w:asciiTheme="minorHAnsi" w:hAnsiTheme="minorHAnsi" w:cstheme="minorHAnsi"/>
          <w:color w:val="000000"/>
          <w:sz w:val="24"/>
        </w:rPr>
        <w:t>by the</w:t>
      </w:r>
      <w:r w:rsidR="00C15616" w:rsidRPr="00DC6339">
        <w:rPr>
          <w:rStyle w:val="normalchar"/>
          <w:rFonts w:asciiTheme="minorHAnsi" w:hAnsiTheme="minorHAnsi" w:cstheme="minorHAnsi"/>
          <w:color w:val="000000"/>
          <w:sz w:val="24"/>
        </w:rPr>
        <w:t xml:space="preserve"> </w:t>
      </w:r>
      <w:r w:rsidR="0059429B" w:rsidRPr="00DC6339">
        <w:rPr>
          <w:rStyle w:val="normalchar"/>
          <w:rFonts w:asciiTheme="minorHAnsi" w:hAnsiTheme="minorHAnsi" w:cstheme="minorHAnsi"/>
          <w:color w:val="000000"/>
          <w:sz w:val="24"/>
        </w:rPr>
        <w:t xml:space="preserve">Medication Information and Consent Form </w:t>
      </w:r>
      <w:r w:rsidR="00C15616" w:rsidRPr="00DC6339">
        <w:rPr>
          <w:rStyle w:val="normalchar"/>
          <w:rFonts w:asciiTheme="minorHAnsi" w:hAnsiTheme="minorHAnsi" w:cstheme="minorHAnsi"/>
          <w:color w:val="000000"/>
          <w:sz w:val="24"/>
        </w:rPr>
        <w:t xml:space="preserve">outlining signs and symptoms for administering the drug or medication and the appropriate dosage. </w:t>
      </w:r>
    </w:p>
    <w:p w:rsidR="00372C7E" w:rsidRPr="00DC6339" w:rsidRDefault="00C15616" w:rsidP="00DC6339">
      <w:pPr>
        <w:pStyle w:val="ListBullet"/>
        <w:jc w:val="both"/>
        <w:rPr>
          <w:rStyle w:val="normalchar"/>
          <w:rFonts w:asciiTheme="minorHAnsi" w:hAnsiTheme="minorHAnsi" w:cstheme="minorHAnsi"/>
          <w:color w:val="000000"/>
          <w:sz w:val="24"/>
        </w:rPr>
      </w:pPr>
      <w:r w:rsidRPr="00DC6339">
        <w:rPr>
          <w:rStyle w:val="normalchar"/>
          <w:rFonts w:asciiTheme="minorHAnsi" w:hAnsiTheme="minorHAnsi" w:cstheme="minorHAnsi"/>
          <w:color w:val="000000"/>
          <w:sz w:val="24"/>
        </w:rPr>
        <w:t>In addition</w:t>
      </w:r>
      <w:r w:rsidR="001A5A8B" w:rsidRPr="00DC6339">
        <w:rPr>
          <w:rStyle w:val="normalchar"/>
          <w:rFonts w:asciiTheme="minorHAnsi" w:hAnsiTheme="minorHAnsi" w:cstheme="minorHAnsi"/>
          <w:color w:val="000000"/>
          <w:sz w:val="24"/>
        </w:rPr>
        <w:t>,</w:t>
      </w:r>
      <w:r w:rsidR="00A83796" w:rsidRPr="00DC6339">
        <w:rPr>
          <w:rStyle w:val="normalchar"/>
          <w:rFonts w:asciiTheme="minorHAnsi" w:hAnsiTheme="minorHAnsi" w:cstheme="minorHAnsi"/>
          <w:color w:val="000000"/>
          <w:sz w:val="24"/>
        </w:rPr>
        <w:t xml:space="preserve"> </w:t>
      </w:r>
      <w:r w:rsidR="00043212" w:rsidRPr="00DC6339">
        <w:rPr>
          <w:rStyle w:val="normalchar"/>
          <w:rFonts w:asciiTheme="minorHAnsi" w:hAnsiTheme="minorHAnsi" w:cstheme="minorHAnsi"/>
          <w:color w:val="000000"/>
          <w:sz w:val="24"/>
        </w:rPr>
        <w:t xml:space="preserve">the </w:t>
      </w:r>
      <w:r w:rsidR="00A83796" w:rsidRPr="00DC6339">
        <w:rPr>
          <w:rStyle w:val="normalchar"/>
          <w:rFonts w:asciiTheme="minorHAnsi" w:hAnsiTheme="minorHAnsi" w:cstheme="minorHAnsi"/>
          <w:color w:val="000000"/>
          <w:sz w:val="24"/>
        </w:rPr>
        <w:t xml:space="preserve">Medication Information and Consent Form </w:t>
      </w:r>
      <w:r w:rsidR="00043212" w:rsidRPr="00DC6339">
        <w:rPr>
          <w:rStyle w:val="normalchar"/>
          <w:rFonts w:asciiTheme="minorHAnsi" w:hAnsiTheme="minorHAnsi" w:cstheme="minorHAnsi"/>
          <w:color w:val="000000"/>
          <w:sz w:val="24"/>
        </w:rPr>
        <w:t>must clearly indicate the situations under which the medication is to be given</w:t>
      </w:r>
      <w:r w:rsidRPr="00DC6339">
        <w:rPr>
          <w:rStyle w:val="normalchar"/>
          <w:rFonts w:asciiTheme="minorHAnsi" w:hAnsiTheme="minorHAnsi" w:cstheme="minorHAnsi"/>
          <w:color w:val="000000"/>
          <w:sz w:val="24"/>
        </w:rPr>
        <w:t xml:space="preserve"> as outlined in the doctor’s note</w:t>
      </w:r>
      <w:r w:rsidR="00043212" w:rsidRPr="00DC6339">
        <w:rPr>
          <w:rStyle w:val="normalchar"/>
          <w:rFonts w:asciiTheme="minorHAnsi" w:hAnsiTheme="minorHAnsi" w:cstheme="minorHAnsi"/>
          <w:color w:val="000000"/>
          <w:sz w:val="24"/>
        </w:rPr>
        <w:t xml:space="preserve">, including observable symptoms. </w:t>
      </w:r>
    </w:p>
    <w:p w:rsidR="00ED6B8F" w:rsidRPr="00DC6339" w:rsidRDefault="00043212"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Examples</w:t>
      </w:r>
      <w:r w:rsidR="00736D5C" w:rsidRPr="00DC6339">
        <w:rPr>
          <w:rStyle w:val="normalchar"/>
          <w:rFonts w:asciiTheme="minorHAnsi" w:hAnsiTheme="minorHAnsi" w:cstheme="minorHAnsi"/>
          <w:color w:val="000000"/>
          <w:sz w:val="24"/>
        </w:rPr>
        <w:t xml:space="preserve"> may</w:t>
      </w:r>
      <w:r w:rsidRPr="00DC6339">
        <w:rPr>
          <w:rStyle w:val="normalchar"/>
          <w:rFonts w:asciiTheme="minorHAnsi" w:hAnsiTheme="minorHAnsi" w:cstheme="minorHAnsi"/>
          <w:color w:val="000000"/>
          <w:sz w:val="24"/>
        </w:rPr>
        <w:t xml:space="preserve"> include</w:t>
      </w:r>
      <w:r w:rsidR="00ED6B8F" w:rsidRPr="00DC6339">
        <w:rPr>
          <w:rStyle w:val="normalchar"/>
          <w:rFonts w:asciiTheme="minorHAnsi" w:hAnsiTheme="minorHAnsi" w:cstheme="minorHAnsi"/>
          <w:color w:val="000000"/>
          <w:sz w:val="24"/>
        </w:rPr>
        <w:t>:</w:t>
      </w:r>
    </w:p>
    <w:p w:rsidR="005F211A" w:rsidRPr="00DC6339" w:rsidRDefault="007B7462" w:rsidP="00DC6339">
      <w:pPr>
        <w:pStyle w:val="ListParagraph"/>
        <w:ind w:firstLine="66"/>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 </w:t>
      </w:r>
      <w:r w:rsidR="00043212" w:rsidRPr="00DC6339">
        <w:rPr>
          <w:rStyle w:val="normalchar"/>
          <w:rFonts w:asciiTheme="minorHAnsi" w:hAnsiTheme="minorHAnsi" w:cstheme="minorHAnsi"/>
          <w:color w:val="000000"/>
          <w:sz w:val="24"/>
        </w:rPr>
        <w:t xml:space="preserve">‘when the child has a </w:t>
      </w:r>
      <w:r w:rsidR="00ED6B8F" w:rsidRPr="00DC6339">
        <w:rPr>
          <w:rStyle w:val="normalchar"/>
          <w:rFonts w:asciiTheme="minorHAnsi" w:hAnsiTheme="minorHAnsi" w:cstheme="minorHAnsi"/>
          <w:color w:val="000000"/>
          <w:sz w:val="24"/>
        </w:rPr>
        <w:t>fever of 39.5 degrees Celsius</w:t>
      </w:r>
      <w:r w:rsidR="00372C7E" w:rsidRPr="00DC6339">
        <w:rPr>
          <w:rStyle w:val="normalchar"/>
          <w:rFonts w:asciiTheme="minorHAnsi" w:hAnsiTheme="minorHAnsi" w:cstheme="minorHAnsi"/>
          <w:color w:val="000000"/>
          <w:sz w:val="24"/>
        </w:rPr>
        <w:t>’; ‘when</w:t>
      </w:r>
      <w:r w:rsidR="00043212" w:rsidRPr="00DC6339">
        <w:rPr>
          <w:rStyle w:val="normalchar"/>
          <w:rFonts w:asciiTheme="minorHAnsi" w:hAnsiTheme="minorHAnsi" w:cstheme="minorHAnsi"/>
          <w:color w:val="000000"/>
          <w:sz w:val="24"/>
        </w:rPr>
        <w:t xml:space="preserve"> the child has a persistent </w:t>
      </w:r>
      <w:r w:rsidR="008F5A38" w:rsidRPr="00DC6339">
        <w:rPr>
          <w:rStyle w:val="normalchar"/>
          <w:rFonts w:asciiTheme="minorHAnsi" w:hAnsiTheme="minorHAnsi" w:cstheme="minorHAnsi"/>
          <w:color w:val="000000"/>
          <w:sz w:val="24"/>
        </w:rPr>
        <w:t>cough</w:t>
      </w:r>
      <w:r w:rsidR="00736D5C" w:rsidRPr="00DC6339">
        <w:rPr>
          <w:rStyle w:val="normalchar"/>
          <w:rFonts w:asciiTheme="minorHAnsi" w:hAnsiTheme="minorHAnsi" w:cstheme="minorHAnsi"/>
          <w:color w:val="000000"/>
          <w:sz w:val="24"/>
        </w:rPr>
        <w:t xml:space="preserve"> and/or difficulty breathing</w:t>
      </w:r>
      <w:r w:rsidR="00ED6B8F" w:rsidRPr="00DC6339">
        <w:rPr>
          <w:rStyle w:val="normalchar"/>
          <w:rFonts w:asciiTheme="minorHAnsi" w:hAnsiTheme="minorHAnsi" w:cstheme="minorHAnsi"/>
          <w:color w:val="000000"/>
          <w:sz w:val="24"/>
        </w:rPr>
        <w:t xml:space="preserve">’; </w:t>
      </w:r>
      <w:r w:rsidR="00372C7E" w:rsidRPr="00DC6339">
        <w:rPr>
          <w:rStyle w:val="normalchar"/>
          <w:rFonts w:asciiTheme="minorHAnsi" w:hAnsiTheme="minorHAnsi" w:cstheme="minorHAnsi"/>
          <w:color w:val="000000"/>
          <w:sz w:val="24"/>
        </w:rPr>
        <w:t>and ‘when</w:t>
      </w:r>
      <w:r w:rsidR="00043212" w:rsidRPr="00DC6339">
        <w:rPr>
          <w:rStyle w:val="normalchar"/>
          <w:rFonts w:asciiTheme="minorHAnsi" w:hAnsiTheme="minorHAnsi" w:cstheme="minorHAnsi"/>
          <w:color w:val="000000"/>
          <w:sz w:val="24"/>
        </w:rPr>
        <w:t xml:space="preserve"> red hives appear on the skin’, etc. </w:t>
      </w:r>
    </w:p>
    <w:p w:rsidR="00EA47C3" w:rsidRPr="00DC6339" w:rsidRDefault="00EA47C3" w:rsidP="00DC6339">
      <w:pPr>
        <w:pStyle w:val="ListBullet"/>
        <w:jc w:val="both"/>
        <w:rPr>
          <w:rFonts w:asciiTheme="minorHAnsi" w:hAnsiTheme="minorHAnsi" w:cstheme="minorHAnsi"/>
          <w:color w:val="808080" w:themeColor="background1" w:themeShade="80"/>
          <w:sz w:val="24"/>
        </w:rPr>
      </w:pPr>
      <w:r w:rsidRPr="00DC6339">
        <w:rPr>
          <w:rFonts w:asciiTheme="minorHAnsi" w:hAnsiTheme="minorHAnsi" w:cstheme="minorHAnsi"/>
          <w:sz w:val="24"/>
        </w:rPr>
        <w:t>Medication Information and Consent Forms will be reviewed with parents each time the staff portion of the current med form is complete or annually in the case where the “as needed” medication was not administered to ensure the dosage continues to be accurate (e.g. based on the child’s age or weight).</w:t>
      </w:r>
    </w:p>
    <w:p w:rsidR="001A5A8B" w:rsidRPr="00DC6339" w:rsidRDefault="001A5A8B" w:rsidP="00DC6339">
      <w:pPr>
        <w:pStyle w:val="ListBullet"/>
        <w:jc w:val="both"/>
        <w:rPr>
          <w:rFonts w:asciiTheme="minorHAnsi" w:hAnsiTheme="minorHAnsi" w:cstheme="minorHAnsi"/>
          <w:color w:val="808080" w:themeColor="background1" w:themeShade="80"/>
          <w:sz w:val="24"/>
        </w:rPr>
      </w:pPr>
      <w:r w:rsidRPr="00DC6339">
        <w:rPr>
          <w:rFonts w:asciiTheme="minorHAnsi" w:eastAsia="Arial" w:hAnsiTheme="minorHAnsi" w:cstheme="minorHAnsi"/>
          <w:sz w:val="24"/>
        </w:rPr>
        <w:t xml:space="preserve">A long as </w:t>
      </w:r>
      <w:r w:rsidR="004675FD" w:rsidRPr="00DC6339">
        <w:rPr>
          <w:rFonts w:asciiTheme="minorHAnsi" w:eastAsia="Arial" w:hAnsiTheme="minorHAnsi" w:cstheme="minorHAnsi"/>
          <w:sz w:val="24"/>
        </w:rPr>
        <w:t xml:space="preserve">lotion, lip balm, bug spray, hand sanitizer and diaper cream </w:t>
      </w:r>
      <w:r w:rsidRPr="00DC6339">
        <w:rPr>
          <w:rFonts w:asciiTheme="minorHAnsi" w:eastAsia="Arial" w:hAnsiTheme="minorHAnsi" w:cstheme="minorHAnsi"/>
          <w:sz w:val="24"/>
        </w:rPr>
        <w:t xml:space="preserve">are non-prescription and/or are not for acute (symptomatic) treatment, and </w:t>
      </w:r>
      <w:r w:rsidRPr="00DC6339">
        <w:rPr>
          <w:rFonts w:asciiTheme="minorHAnsi" w:hAnsiTheme="minorHAnsi" w:cstheme="minorHAnsi"/>
          <w:sz w:val="24"/>
        </w:rPr>
        <w:t>d</w:t>
      </w:r>
      <w:r w:rsidR="00DE57CA" w:rsidRPr="00DC6339">
        <w:rPr>
          <w:rFonts w:asciiTheme="minorHAnsi" w:hAnsiTheme="minorHAnsi" w:cstheme="minorHAnsi"/>
          <w:sz w:val="24"/>
        </w:rPr>
        <w:t>ue to their longer</w:t>
      </w:r>
      <w:r w:rsidR="004675FD" w:rsidRPr="00DC6339">
        <w:rPr>
          <w:rFonts w:asciiTheme="minorHAnsi" w:hAnsiTheme="minorHAnsi" w:cstheme="minorHAnsi"/>
          <w:sz w:val="24"/>
        </w:rPr>
        <w:t>-</w:t>
      </w:r>
      <w:r w:rsidR="00DE57CA" w:rsidRPr="00DC6339">
        <w:rPr>
          <w:rFonts w:asciiTheme="minorHAnsi" w:hAnsiTheme="minorHAnsi" w:cstheme="minorHAnsi"/>
          <w:sz w:val="24"/>
        </w:rPr>
        <w:t>term daily usage,</w:t>
      </w:r>
      <w:r w:rsidR="004675FD" w:rsidRPr="00DC6339">
        <w:rPr>
          <w:rFonts w:asciiTheme="minorHAnsi" w:hAnsiTheme="minorHAnsi" w:cstheme="minorHAnsi"/>
          <w:sz w:val="24"/>
        </w:rPr>
        <w:t xml:space="preserve"> these products:</w:t>
      </w:r>
    </w:p>
    <w:p w:rsidR="001A5A8B" w:rsidRPr="00DC6339" w:rsidRDefault="001A5A8B" w:rsidP="00DC6339">
      <w:pPr>
        <w:pStyle w:val="ListBullet2"/>
        <w:jc w:val="both"/>
        <w:rPr>
          <w:rFonts w:asciiTheme="minorHAnsi" w:hAnsiTheme="minorHAnsi" w:cstheme="minorHAnsi"/>
          <w:color w:val="808080" w:themeColor="background1" w:themeShade="80"/>
          <w:sz w:val="24"/>
        </w:rPr>
      </w:pPr>
      <w:r w:rsidRPr="00DC6339">
        <w:rPr>
          <w:rFonts w:asciiTheme="minorHAnsi" w:eastAsia="Arial" w:hAnsiTheme="minorHAnsi" w:cstheme="minorHAnsi"/>
          <w:sz w:val="24"/>
        </w:rPr>
        <w:t xml:space="preserve">must </w:t>
      </w:r>
      <w:r w:rsidR="00DE57CA" w:rsidRPr="00DC6339">
        <w:rPr>
          <w:rFonts w:asciiTheme="minorHAnsi" w:eastAsia="Arial" w:hAnsiTheme="minorHAnsi" w:cstheme="minorHAnsi"/>
          <w:sz w:val="24"/>
        </w:rPr>
        <w:t>have a blanket authorization from a parent on the enrolment form</w:t>
      </w:r>
      <w:r w:rsidRPr="00DC6339">
        <w:rPr>
          <w:rFonts w:asciiTheme="minorHAnsi" w:eastAsia="Arial" w:hAnsiTheme="minorHAnsi" w:cstheme="minorHAnsi"/>
          <w:sz w:val="24"/>
        </w:rPr>
        <w:t>;</w:t>
      </w:r>
    </w:p>
    <w:p w:rsidR="001A5A8B" w:rsidRPr="00DC6339" w:rsidRDefault="00DE57CA" w:rsidP="00DC6339">
      <w:pPr>
        <w:pStyle w:val="ListBullet2"/>
        <w:jc w:val="both"/>
        <w:rPr>
          <w:rFonts w:asciiTheme="minorHAnsi" w:hAnsiTheme="minorHAnsi" w:cstheme="minorHAnsi"/>
          <w:color w:val="808080" w:themeColor="background1" w:themeShade="80"/>
          <w:sz w:val="24"/>
        </w:rPr>
      </w:pPr>
      <w:r w:rsidRPr="00DC6339">
        <w:rPr>
          <w:rFonts w:asciiTheme="minorHAnsi" w:eastAsia="Arial" w:hAnsiTheme="minorHAnsi" w:cstheme="minorHAnsi"/>
          <w:sz w:val="24"/>
        </w:rPr>
        <w:t xml:space="preserve">can be administered without </w:t>
      </w:r>
      <w:r w:rsidR="00EF5272" w:rsidRPr="00DC6339">
        <w:rPr>
          <w:rFonts w:asciiTheme="minorHAnsi" w:eastAsia="Arial" w:hAnsiTheme="minorHAnsi" w:cstheme="minorHAnsi"/>
          <w:sz w:val="24"/>
        </w:rPr>
        <w:t>a</w:t>
      </w:r>
      <w:r w:rsidR="00534AE6" w:rsidRPr="00DC6339">
        <w:rPr>
          <w:rFonts w:asciiTheme="minorHAnsi" w:eastAsia="Arial" w:hAnsiTheme="minorHAnsi" w:cstheme="minorHAnsi"/>
          <w:sz w:val="24"/>
        </w:rPr>
        <w:t>n</w:t>
      </w:r>
      <w:r w:rsidR="00EF5272" w:rsidRPr="00DC6339">
        <w:rPr>
          <w:rFonts w:asciiTheme="minorHAnsi" w:eastAsia="Arial" w:hAnsiTheme="minorHAnsi" w:cstheme="minorHAnsi"/>
          <w:sz w:val="24"/>
        </w:rPr>
        <w:t xml:space="preserve"> Authorization for M</w:t>
      </w:r>
      <w:r w:rsidRPr="00DC6339">
        <w:rPr>
          <w:rFonts w:asciiTheme="minorHAnsi" w:eastAsia="Arial" w:hAnsiTheme="minorHAnsi" w:cstheme="minorHAnsi"/>
          <w:sz w:val="24"/>
        </w:rPr>
        <w:t>edication</w:t>
      </w:r>
      <w:r w:rsidR="00EF5272" w:rsidRPr="00DC6339">
        <w:rPr>
          <w:rFonts w:asciiTheme="minorHAnsi" w:eastAsia="Arial" w:hAnsiTheme="minorHAnsi" w:cstheme="minorHAnsi"/>
          <w:sz w:val="24"/>
        </w:rPr>
        <w:t xml:space="preserve"> Administration</w:t>
      </w:r>
      <w:r w:rsidRPr="00DC6339">
        <w:rPr>
          <w:rFonts w:asciiTheme="minorHAnsi" w:eastAsia="Arial" w:hAnsiTheme="minorHAnsi" w:cstheme="minorHAnsi"/>
          <w:sz w:val="24"/>
        </w:rPr>
        <w:t xml:space="preserve"> form</w:t>
      </w:r>
      <w:r w:rsidR="001A5A8B" w:rsidRPr="00DC6339">
        <w:rPr>
          <w:rFonts w:asciiTheme="minorHAnsi" w:eastAsia="Arial" w:hAnsiTheme="minorHAnsi" w:cstheme="minorHAnsi"/>
          <w:sz w:val="24"/>
        </w:rPr>
        <w:t>; and</w:t>
      </w:r>
    </w:p>
    <w:p w:rsidR="00DE57CA" w:rsidRPr="00DC6339" w:rsidRDefault="001A5A8B" w:rsidP="00DC6339">
      <w:pPr>
        <w:pStyle w:val="ListBullet2"/>
        <w:jc w:val="both"/>
        <w:rPr>
          <w:rFonts w:asciiTheme="minorHAnsi" w:hAnsiTheme="minorHAnsi" w:cstheme="minorHAnsi"/>
          <w:color w:val="808080" w:themeColor="background1" w:themeShade="80"/>
          <w:sz w:val="24"/>
        </w:rPr>
      </w:pPr>
      <w:r w:rsidRPr="00DC6339">
        <w:rPr>
          <w:rFonts w:asciiTheme="minorHAnsi" w:eastAsia="Arial" w:hAnsiTheme="minorHAnsi" w:cstheme="minorHAnsi"/>
          <w:sz w:val="24"/>
        </w:rPr>
        <w:t xml:space="preserve">do not require record-keeping </w:t>
      </w:r>
    </w:p>
    <w:p w:rsidR="00F44A9D" w:rsidRPr="00DC6339" w:rsidRDefault="00487A97" w:rsidP="00DC6339">
      <w:pPr>
        <w:spacing w:after="192" w:line="259" w:lineRule="auto"/>
        <w:ind w:left="31" w:hanging="10"/>
        <w:jc w:val="both"/>
        <w:rPr>
          <w:rFonts w:asciiTheme="minorHAnsi" w:hAnsiTheme="minorHAnsi" w:cstheme="minorHAnsi"/>
          <w:b/>
          <w:sz w:val="24"/>
        </w:rPr>
      </w:pPr>
      <w:r w:rsidRPr="00DC6339">
        <w:rPr>
          <w:rFonts w:asciiTheme="minorHAnsi" w:hAnsiTheme="minorHAnsi" w:cstheme="minorHAnsi"/>
          <w:b/>
          <w:sz w:val="24"/>
        </w:rPr>
        <w:t>Ongoing Illness</w:t>
      </w:r>
      <w:r w:rsidR="00F44A9D" w:rsidRPr="00DC6339">
        <w:rPr>
          <w:rFonts w:asciiTheme="minorHAnsi" w:hAnsiTheme="minorHAnsi" w:cstheme="minorHAnsi"/>
          <w:b/>
          <w:sz w:val="24"/>
        </w:rPr>
        <w:t>:</w:t>
      </w:r>
    </w:p>
    <w:p w:rsidR="003D44B8" w:rsidRPr="00DC6339" w:rsidRDefault="00F44A9D" w:rsidP="00DC6339">
      <w:pPr>
        <w:spacing w:after="8"/>
        <w:jc w:val="both"/>
        <w:rPr>
          <w:rFonts w:asciiTheme="minorHAnsi" w:hAnsiTheme="minorHAnsi" w:cstheme="minorHAnsi"/>
          <w:sz w:val="24"/>
        </w:rPr>
      </w:pPr>
      <w:r w:rsidRPr="00DC6339">
        <w:rPr>
          <w:rFonts w:asciiTheme="minorHAnsi" w:hAnsiTheme="minorHAnsi" w:cstheme="minorHAnsi"/>
          <w:sz w:val="24"/>
        </w:rPr>
        <w:t>In the case of an ongoing illness such as ASTHMA where wheezing may develop without notice and the child requires the administration of bronchial dilators. The parent may bring in the required PUFFERS and specify on the</w:t>
      </w:r>
      <w:r w:rsidR="003D44B8" w:rsidRPr="00DC6339">
        <w:rPr>
          <w:rFonts w:asciiTheme="minorHAnsi" w:hAnsiTheme="minorHAnsi" w:cstheme="minorHAnsi"/>
          <w:sz w:val="24"/>
        </w:rPr>
        <w:t xml:space="preserve"> </w:t>
      </w:r>
      <w:r w:rsidRPr="00DC6339">
        <w:rPr>
          <w:rFonts w:asciiTheme="minorHAnsi" w:hAnsiTheme="minorHAnsi" w:cstheme="minorHAnsi"/>
          <w:sz w:val="24"/>
        </w:rPr>
        <w:t xml:space="preserve">MEDICATION INFORMATION AND CONSENT FORM that medication is to be given if the child begins to wheeze. </w:t>
      </w:r>
      <w:r w:rsidR="003D44B8" w:rsidRPr="00DC6339">
        <w:rPr>
          <w:rFonts w:asciiTheme="minorHAnsi" w:hAnsiTheme="minorHAnsi" w:cstheme="minorHAnsi"/>
          <w:sz w:val="24"/>
        </w:rPr>
        <w:t xml:space="preserve">The parent may also sign a Self-Carry </w:t>
      </w:r>
      <w:r w:rsidR="0059429B" w:rsidRPr="00DC6339">
        <w:rPr>
          <w:rFonts w:asciiTheme="minorHAnsi" w:hAnsiTheme="minorHAnsi" w:cstheme="minorHAnsi"/>
          <w:sz w:val="24"/>
        </w:rPr>
        <w:t>Acknowledgement</w:t>
      </w:r>
      <w:r w:rsidR="003D44B8" w:rsidRPr="00DC6339">
        <w:rPr>
          <w:rFonts w:asciiTheme="minorHAnsi" w:hAnsiTheme="minorHAnsi" w:cstheme="minorHAnsi"/>
          <w:sz w:val="24"/>
        </w:rPr>
        <w:t xml:space="preserve"> and Permission Form for the child to carry their puffers on their person in a belt or fanny pack. </w:t>
      </w:r>
    </w:p>
    <w:p w:rsidR="00F44A9D" w:rsidRPr="00DC6339" w:rsidRDefault="00F44A9D" w:rsidP="00DC6339">
      <w:pPr>
        <w:spacing w:after="8"/>
        <w:jc w:val="both"/>
        <w:rPr>
          <w:rFonts w:asciiTheme="minorHAnsi" w:hAnsiTheme="minorHAnsi" w:cstheme="minorHAnsi"/>
          <w:sz w:val="24"/>
        </w:rPr>
      </w:pPr>
      <w:r w:rsidRPr="00DC6339">
        <w:rPr>
          <w:rFonts w:asciiTheme="minorHAnsi" w:hAnsiTheme="minorHAnsi" w:cstheme="minorHAnsi"/>
          <w:sz w:val="24"/>
        </w:rPr>
        <w:t>The exact instructions will be completed in case of an asthma attack. Authorization must be renewed if requirements around administration change.</w:t>
      </w:r>
    </w:p>
    <w:p w:rsidR="0050712C" w:rsidRPr="00DC6339" w:rsidRDefault="0050712C" w:rsidP="00DC6339">
      <w:pPr>
        <w:spacing w:after="163"/>
        <w:jc w:val="both"/>
        <w:rPr>
          <w:rFonts w:asciiTheme="minorHAnsi" w:hAnsiTheme="minorHAnsi" w:cstheme="minorHAnsi"/>
          <w:sz w:val="24"/>
        </w:rPr>
      </w:pPr>
      <w:r w:rsidRPr="00DC6339">
        <w:rPr>
          <w:rFonts w:asciiTheme="minorHAnsi" w:hAnsiTheme="minorHAnsi" w:cstheme="minorHAnsi"/>
          <w:sz w:val="24"/>
        </w:rPr>
        <w:t>In the case where an illness develops while the child is at the centre staff will call the parent immediately. Centre staff will NOT take direction from a parent or guardian over the telephone to administer medication from another source.</w:t>
      </w:r>
    </w:p>
    <w:p w:rsidR="0050712C" w:rsidRPr="00DC6339" w:rsidRDefault="0050712C" w:rsidP="00DC6339">
      <w:pPr>
        <w:spacing w:after="8"/>
        <w:jc w:val="both"/>
        <w:rPr>
          <w:rFonts w:asciiTheme="minorHAnsi" w:hAnsiTheme="minorHAnsi" w:cstheme="minorHAnsi"/>
          <w:sz w:val="24"/>
        </w:rPr>
      </w:pPr>
      <w:r w:rsidRPr="00DC6339">
        <w:rPr>
          <w:rFonts w:asciiTheme="minorHAnsi" w:hAnsiTheme="minorHAnsi" w:cstheme="minorHAnsi"/>
          <w:sz w:val="24"/>
        </w:rPr>
        <w:t>In the case where a fever develops and no medication form has been completed by the parent or guardian, the centre will:</w:t>
      </w:r>
    </w:p>
    <w:p w:rsidR="0050712C" w:rsidRPr="00DC6339" w:rsidRDefault="0050712C" w:rsidP="00DC6339">
      <w:pPr>
        <w:pStyle w:val="ListBullet"/>
        <w:numPr>
          <w:ilvl w:val="0"/>
          <w:numId w:val="40"/>
        </w:numPr>
        <w:ind w:left="1134" w:hanging="283"/>
        <w:jc w:val="both"/>
        <w:rPr>
          <w:rFonts w:asciiTheme="minorHAnsi" w:hAnsiTheme="minorHAnsi" w:cstheme="minorHAnsi"/>
          <w:sz w:val="24"/>
        </w:rPr>
      </w:pPr>
      <w:r w:rsidRPr="00DC6339">
        <w:rPr>
          <w:rFonts w:asciiTheme="minorHAnsi" w:hAnsiTheme="minorHAnsi" w:cstheme="minorHAnsi"/>
          <w:sz w:val="24"/>
        </w:rPr>
        <w:t xml:space="preserve"> Remove some of the child's clothes</w:t>
      </w:r>
    </w:p>
    <w:p w:rsidR="0050712C" w:rsidRPr="00DC6339" w:rsidRDefault="0050712C" w:rsidP="00DC6339">
      <w:pPr>
        <w:pStyle w:val="ListBullet"/>
        <w:numPr>
          <w:ilvl w:val="0"/>
          <w:numId w:val="40"/>
        </w:numPr>
        <w:ind w:left="1134" w:hanging="283"/>
        <w:jc w:val="both"/>
        <w:rPr>
          <w:rFonts w:asciiTheme="minorHAnsi" w:hAnsiTheme="minorHAnsi" w:cstheme="minorHAnsi"/>
          <w:sz w:val="24"/>
        </w:rPr>
      </w:pPr>
      <w:r w:rsidRPr="00DC6339">
        <w:rPr>
          <w:rFonts w:asciiTheme="minorHAnsi" w:hAnsiTheme="minorHAnsi" w:cstheme="minorHAnsi"/>
          <w:sz w:val="24"/>
        </w:rPr>
        <w:t xml:space="preserve"> Urge the child to drink fluids liberally</w:t>
      </w:r>
    </w:p>
    <w:p w:rsidR="0050712C" w:rsidRPr="00DC6339" w:rsidRDefault="0050712C" w:rsidP="00DC6339">
      <w:pPr>
        <w:pStyle w:val="ListBullet"/>
        <w:numPr>
          <w:ilvl w:val="0"/>
          <w:numId w:val="40"/>
        </w:numPr>
        <w:ind w:left="1134" w:hanging="283"/>
        <w:jc w:val="both"/>
        <w:rPr>
          <w:rFonts w:asciiTheme="minorHAnsi" w:hAnsiTheme="minorHAnsi" w:cstheme="minorHAnsi"/>
          <w:sz w:val="24"/>
        </w:rPr>
      </w:pPr>
      <w:r w:rsidRPr="00DC6339">
        <w:rPr>
          <w:rFonts w:asciiTheme="minorHAnsi" w:hAnsiTheme="minorHAnsi" w:cstheme="minorHAnsi"/>
          <w:sz w:val="24"/>
        </w:rPr>
        <w:t xml:space="preserve"> Sponge child with tepid water</w:t>
      </w:r>
    </w:p>
    <w:p w:rsidR="0050712C" w:rsidRPr="00DC6339" w:rsidRDefault="0050712C" w:rsidP="00DC6339">
      <w:pPr>
        <w:jc w:val="both"/>
        <w:rPr>
          <w:rFonts w:asciiTheme="minorHAnsi" w:hAnsiTheme="minorHAnsi" w:cstheme="minorHAnsi"/>
          <w:sz w:val="24"/>
        </w:rPr>
      </w:pPr>
      <w:r w:rsidRPr="00DC6339">
        <w:rPr>
          <w:rFonts w:asciiTheme="minorHAnsi" w:hAnsiTheme="minorHAnsi" w:cstheme="minorHAnsi"/>
          <w:sz w:val="24"/>
        </w:rPr>
        <w:t>ASA (e.g. Aspirin) will not be administered unless written consent has been given by a physician that its use has been recommended on each occasion. Children under the age of 19 who have fever and are given ASA may develop RHYE'S SYNDROME.</w:t>
      </w:r>
    </w:p>
    <w:p w:rsidR="00AC3B1A" w:rsidRPr="00DC6339" w:rsidRDefault="00AC3B1A" w:rsidP="00DC6339">
      <w:pPr>
        <w:pStyle w:val="Heading3"/>
        <w:jc w:val="both"/>
        <w:rPr>
          <w:rStyle w:val="normalchar"/>
          <w:rFonts w:asciiTheme="minorHAnsi" w:eastAsia="Calibri" w:hAnsiTheme="minorHAnsi" w:cstheme="minorHAnsi"/>
        </w:rPr>
      </w:pPr>
      <w:r w:rsidRPr="00DC6339">
        <w:rPr>
          <w:rStyle w:val="normalchar"/>
          <w:rFonts w:asciiTheme="minorHAnsi" w:hAnsiTheme="minorHAnsi" w:cstheme="minorHAnsi"/>
          <w:color w:val="000000"/>
        </w:rPr>
        <w:t>Drug and Medication Requirements</w:t>
      </w:r>
    </w:p>
    <w:p w:rsidR="00AC3B1A" w:rsidRPr="00DC6339" w:rsidRDefault="00AC3B1A" w:rsidP="00DC6339">
      <w:pPr>
        <w:spacing w:before="200" w:line="260" w:lineRule="atLeas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All </w:t>
      </w:r>
      <w:r w:rsidR="00736D5C" w:rsidRPr="00DC6339">
        <w:rPr>
          <w:rStyle w:val="normalchar"/>
          <w:rFonts w:asciiTheme="minorHAnsi" w:hAnsiTheme="minorHAnsi" w:cstheme="minorHAnsi"/>
          <w:color w:val="000000"/>
          <w:sz w:val="24"/>
        </w:rPr>
        <w:t xml:space="preserve">drugs and </w:t>
      </w:r>
      <w:r w:rsidR="00B446FB" w:rsidRPr="00DC6339">
        <w:rPr>
          <w:rStyle w:val="normalchar"/>
          <w:rFonts w:asciiTheme="minorHAnsi" w:hAnsiTheme="minorHAnsi" w:cstheme="minorHAnsi"/>
          <w:color w:val="000000"/>
          <w:sz w:val="24"/>
        </w:rPr>
        <w:t xml:space="preserve">medications </w:t>
      </w:r>
      <w:r w:rsidR="00736D5C" w:rsidRPr="00DC6339">
        <w:rPr>
          <w:rStyle w:val="normalchar"/>
          <w:rFonts w:asciiTheme="minorHAnsi" w:hAnsiTheme="minorHAnsi" w:cstheme="minorHAnsi"/>
          <w:color w:val="000000"/>
          <w:sz w:val="24"/>
        </w:rPr>
        <w:t xml:space="preserve">to be </w:t>
      </w:r>
      <w:r w:rsidRPr="00DC6339">
        <w:rPr>
          <w:rStyle w:val="normalchar"/>
          <w:rFonts w:asciiTheme="minorHAnsi" w:hAnsiTheme="minorHAnsi" w:cstheme="minorHAnsi"/>
          <w:color w:val="000000"/>
          <w:sz w:val="24"/>
        </w:rPr>
        <w:t>administered to children must meet the following requirements:</w:t>
      </w:r>
    </w:p>
    <w:p w:rsidR="00AC3B1A" w:rsidRPr="00DC6339" w:rsidRDefault="00AC3B1A" w:rsidP="00DC6339">
      <w:pPr>
        <w:pStyle w:val="ListBullet"/>
        <w:jc w:val="both"/>
        <w:rPr>
          <w:rStyle w:val="normalchar"/>
          <w:rFonts w:asciiTheme="minorHAnsi" w:hAnsiTheme="minorHAnsi" w:cstheme="minorHAnsi"/>
          <w:b/>
          <w:i/>
          <w:sz w:val="24"/>
        </w:rPr>
      </w:pPr>
      <w:r w:rsidRPr="00DC6339">
        <w:rPr>
          <w:rStyle w:val="normalchar"/>
          <w:rFonts w:asciiTheme="minorHAnsi" w:hAnsiTheme="minorHAnsi" w:cstheme="minorHAnsi"/>
          <w:color w:val="000000"/>
          <w:sz w:val="24"/>
        </w:rPr>
        <w:t xml:space="preserve">All </w:t>
      </w:r>
      <w:r w:rsidR="00A62FBA" w:rsidRPr="00DC6339">
        <w:rPr>
          <w:rStyle w:val="normalchar"/>
          <w:rFonts w:asciiTheme="minorHAnsi" w:hAnsiTheme="minorHAnsi" w:cstheme="minorHAnsi"/>
          <w:color w:val="000000"/>
          <w:sz w:val="24"/>
        </w:rPr>
        <w:t xml:space="preserve">drugs and </w:t>
      </w:r>
      <w:r w:rsidRPr="00DC6339">
        <w:rPr>
          <w:rStyle w:val="normalchar"/>
          <w:rFonts w:asciiTheme="minorHAnsi" w:hAnsiTheme="minorHAnsi" w:cstheme="minorHAnsi"/>
          <w:color w:val="000000"/>
          <w:sz w:val="24"/>
        </w:rPr>
        <w:t>medications must be</w:t>
      </w:r>
      <w:r w:rsidR="007B72F8" w:rsidRPr="00DC6339">
        <w:rPr>
          <w:rStyle w:val="normalchar"/>
          <w:rFonts w:asciiTheme="minorHAnsi" w:hAnsiTheme="minorHAnsi" w:cstheme="minorHAnsi"/>
          <w:color w:val="000000"/>
          <w:sz w:val="24"/>
        </w:rPr>
        <w:t xml:space="preserve"> stored</w:t>
      </w:r>
      <w:r w:rsidRPr="00DC6339">
        <w:rPr>
          <w:rStyle w:val="normalchar"/>
          <w:rFonts w:asciiTheme="minorHAnsi" w:hAnsiTheme="minorHAnsi" w:cstheme="minorHAnsi"/>
          <w:color w:val="000000"/>
          <w:sz w:val="24"/>
        </w:rPr>
        <w:t xml:space="preserve"> in their original containers as supplied by a pharmacist</w:t>
      </w:r>
      <w:r w:rsidR="001A6CE3" w:rsidRPr="00DC6339">
        <w:rPr>
          <w:rStyle w:val="normalchar"/>
          <w:rFonts w:asciiTheme="minorHAnsi" w:hAnsiTheme="minorHAnsi" w:cstheme="minorHAnsi"/>
          <w:color w:val="000000"/>
          <w:sz w:val="24"/>
        </w:rPr>
        <w:t>,</w:t>
      </w:r>
      <w:r w:rsidRPr="00DC6339">
        <w:rPr>
          <w:rStyle w:val="normalchar"/>
          <w:rFonts w:asciiTheme="minorHAnsi" w:hAnsiTheme="minorHAnsi" w:cstheme="minorHAnsi"/>
          <w:color w:val="000000"/>
          <w:sz w:val="24"/>
        </w:rPr>
        <w:t xml:space="preserve"> or their </w:t>
      </w:r>
      <w:r w:rsidRPr="00DC6339">
        <w:rPr>
          <w:rStyle w:val="normalchar"/>
          <w:rFonts w:asciiTheme="minorHAnsi" w:hAnsiTheme="minorHAnsi" w:cstheme="minorHAnsi"/>
          <w:sz w:val="24"/>
        </w:rPr>
        <w:t>original</w:t>
      </w:r>
      <w:r w:rsidRPr="00DC6339">
        <w:rPr>
          <w:rStyle w:val="normalchar"/>
          <w:rFonts w:asciiTheme="minorHAnsi" w:hAnsiTheme="minorHAnsi" w:cstheme="minorHAnsi"/>
          <w:color w:val="000000"/>
          <w:sz w:val="24"/>
        </w:rPr>
        <w:t xml:space="preserve"> packages. </w:t>
      </w:r>
      <w:r w:rsidRPr="00DC6339">
        <w:rPr>
          <w:rStyle w:val="normalchar"/>
          <w:rFonts w:asciiTheme="minorHAnsi" w:hAnsiTheme="minorHAnsi" w:cstheme="minorHAnsi"/>
          <w:b/>
          <w:i/>
          <w:color w:val="000000"/>
          <w:sz w:val="24"/>
        </w:rPr>
        <w:t>Medications that have been removed from their original package or transferred into a different container will not be accepted or administered to children.</w:t>
      </w:r>
    </w:p>
    <w:p w:rsidR="00DC6339" w:rsidRDefault="00DC6339" w:rsidP="00DC6339">
      <w:pPr>
        <w:pStyle w:val="ListBullet"/>
        <w:jc w:val="both"/>
        <w:rPr>
          <w:rStyle w:val="normalchar"/>
          <w:rFonts w:asciiTheme="minorHAnsi" w:hAnsiTheme="minorHAnsi" w:cstheme="minorHAnsi"/>
          <w:b/>
          <w:i/>
          <w:color w:val="000000"/>
          <w:sz w:val="24"/>
        </w:rPr>
      </w:pPr>
    </w:p>
    <w:p w:rsidR="00DC6339" w:rsidRDefault="00DC6339" w:rsidP="00DC6339">
      <w:pPr>
        <w:pStyle w:val="ListBullet"/>
        <w:jc w:val="both"/>
        <w:rPr>
          <w:rStyle w:val="normalchar"/>
          <w:rFonts w:asciiTheme="minorHAnsi" w:hAnsiTheme="minorHAnsi" w:cstheme="minorHAnsi"/>
          <w:b/>
          <w:i/>
          <w:color w:val="000000"/>
          <w:sz w:val="24"/>
        </w:rPr>
      </w:pPr>
    </w:p>
    <w:p w:rsidR="00AC3B1A" w:rsidRPr="00DC6339" w:rsidRDefault="00AC3B1A" w:rsidP="00DC6339">
      <w:pPr>
        <w:pStyle w:val="ListBullet"/>
        <w:jc w:val="both"/>
        <w:rPr>
          <w:rStyle w:val="normalchar"/>
          <w:rFonts w:asciiTheme="minorHAnsi" w:hAnsiTheme="minorHAnsi" w:cstheme="minorHAnsi"/>
          <w:b/>
          <w:i/>
          <w:sz w:val="24"/>
        </w:rPr>
      </w:pPr>
      <w:r w:rsidRPr="00DC6339">
        <w:rPr>
          <w:rStyle w:val="normalchar"/>
          <w:rFonts w:asciiTheme="minorHAnsi" w:hAnsiTheme="minorHAnsi" w:cstheme="minorHAnsi"/>
          <w:b/>
          <w:i/>
          <w:color w:val="000000"/>
          <w:sz w:val="24"/>
        </w:rPr>
        <w:t xml:space="preserve">All </w:t>
      </w:r>
      <w:r w:rsidR="00A62FBA" w:rsidRPr="00DC6339">
        <w:rPr>
          <w:rStyle w:val="normalchar"/>
          <w:rFonts w:asciiTheme="minorHAnsi" w:hAnsiTheme="minorHAnsi" w:cstheme="minorHAnsi"/>
          <w:b/>
          <w:i/>
          <w:sz w:val="24"/>
        </w:rPr>
        <w:t>drug</w:t>
      </w:r>
      <w:r w:rsidR="00A62FBA" w:rsidRPr="00DC6339">
        <w:rPr>
          <w:rStyle w:val="normalchar"/>
          <w:rFonts w:asciiTheme="minorHAnsi" w:hAnsiTheme="minorHAnsi" w:cstheme="minorHAnsi"/>
          <w:b/>
          <w:i/>
          <w:color w:val="000000"/>
          <w:sz w:val="24"/>
        </w:rPr>
        <w:t xml:space="preserve"> or </w:t>
      </w:r>
      <w:r w:rsidRPr="00DC6339">
        <w:rPr>
          <w:rStyle w:val="normalchar"/>
          <w:rFonts w:asciiTheme="minorHAnsi" w:hAnsiTheme="minorHAnsi" w:cstheme="minorHAnsi"/>
          <w:b/>
          <w:i/>
          <w:color w:val="000000"/>
          <w:sz w:val="24"/>
        </w:rPr>
        <w:t>medication containers</w:t>
      </w:r>
      <w:r w:rsidR="00780990" w:rsidRPr="00DC6339">
        <w:rPr>
          <w:rStyle w:val="normalchar"/>
          <w:rFonts w:asciiTheme="minorHAnsi" w:hAnsiTheme="minorHAnsi" w:cstheme="minorHAnsi"/>
          <w:b/>
          <w:i/>
          <w:color w:val="000000"/>
          <w:sz w:val="24"/>
        </w:rPr>
        <w:t xml:space="preserve"> </w:t>
      </w:r>
      <w:r w:rsidRPr="00DC6339">
        <w:rPr>
          <w:rStyle w:val="normalchar"/>
          <w:rFonts w:asciiTheme="minorHAnsi" w:hAnsiTheme="minorHAnsi" w:cstheme="minorHAnsi"/>
          <w:b/>
          <w:i/>
          <w:color w:val="000000"/>
          <w:sz w:val="24"/>
        </w:rPr>
        <w:t>must be clearly labelled with:</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The child’s full name;</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The name of the drug or medication;</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The dosage of the drug or medication;</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Instructions for storage;</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Instructions for administration;</w:t>
      </w:r>
    </w:p>
    <w:p w:rsidR="00AC3B1A" w:rsidRPr="00DC6339" w:rsidRDefault="00AC3B1A" w:rsidP="00DC6339">
      <w:pPr>
        <w:pStyle w:val="ListBullet2"/>
        <w:jc w:val="both"/>
        <w:rPr>
          <w:rFonts w:asciiTheme="minorHAnsi" w:hAnsiTheme="minorHAnsi" w:cstheme="minorHAnsi"/>
          <w:sz w:val="24"/>
        </w:rPr>
      </w:pPr>
      <w:r w:rsidRPr="00DC6339">
        <w:rPr>
          <w:rFonts w:asciiTheme="minorHAnsi" w:hAnsiTheme="minorHAnsi" w:cstheme="minorHAnsi"/>
          <w:sz w:val="24"/>
        </w:rPr>
        <w:t>The date of purchase of the medication</w:t>
      </w:r>
      <w:r w:rsidR="008B6F34" w:rsidRPr="00DC6339">
        <w:rPr>
          <w:rFonts w:asciiTheme="minorHAnsi" w:hAnsiTheme="minorHAnsi" w:cstheme="minorHAnsi"/>
          <w:sz w:val="24"/>
        </w:rPr>
        <w:t xml:space="preserve"> for prescription medications</w:t>
      </w:r>
      <w:r w:rsidRPr="00DC6339">
        <w:rPr>
          <w:rFonts w:asciiTheme="minorHAnsi" w:hAnsiTheme="minorHAnsi" w:cstheme="minorHAnsi"/>
          <w:sz w:val="24"/>
        </w:rPr>
        <w:t>; and</w:t>
      </w:r>
    </w:p>
    <w:p w:rsidR="00AC3B1A" w:rsidRPr="00DC6339" w:rsidRDefault="00AC3B1A" w:rsidP="00DC6339">
      <w:pPr>
        <w:pStyle w:val="ListBullet2"/>
        <w:jc w:val="both"/>
        <w:rPr>
          <w:rStyle w:val="normalchar"/>
          <w:rFonts w:asciiTheme="minorHAnsi" w:hAnsiTheme="minorHAnsi" w:cstheme="minorHAnsi"/>
          <w:sz w:val="24"/>
        </w:rPr>
      </w:pPr>
      <w:r w:rsidRPr="00DC6339">
        <w:rPr>
          <w:rFonts w:asciiTheme="minorHAnsi" w:hAnsiTheme="minorHAnsi" w:cstheme="minorHAnsi"/>
          <w:sz w:val="24"/>
        </w:rPr>
        <w:t>The expiry</w:t>
      </w:r>
      <w:r w:rsidRPr="00DC6339">
        <w:rPr>
          <w:rStyle w:val="normalchar"/>
          <w:rFonts w:asciiTheme="minorHAnsi" w:hAnsiTheme="minorHAnsi" w:cstheme="minorHAnsi"/>
          <w:color w:val="000000"/>
          <w:sz w:val="24"/>
        </w:rPr>
        <w:t xml:space="preserve"> date of the medication, if applicable.</w:t>
      </w:r>
    </w:p>
    <w:p w:rsidR="00A3568E" w:rsidRPr="00DC6339" w:rsidRDefault="00E160D4" w:rsidP="00DC6339">
      <w:pPr>
        <w:pStyle w:val="ListBullet"/>
        <w:jc w:val="both"/>
        <w:rPr>
          <w:rFonts w:asciiTheme="minorHAnsi" w:hAnsiTheme="minorHAnsi" w:cstheme="minorHAnsi"/>
          <w:sz w:val="24"/>
        </w:rPr>
      </w:pPr>
      <w:r w:rsidRPr="00DC6339">
        <w:rPr>
          <w:rFonts w:asciiTheme="minorHAnsi" w:hAnsiTheme="minorHAnsi" w:cstheme="minorHAnsi"/>
          <w:sz w:val="24"/>
        </w:rPr>
        <w:t xml:space="preserve">The </w:t>
      </w:r>
      <w:r w:rsidR="00A62FBA" w:rsidRPr="00DC6339">
        <w:rPr>
          <w:rFonts w:asciiTheme="minorHAnsi" w:hAnsiTheme="minorHAnsi" w:cstheme="minorHAnsi"/>
          <w:sz w:val="24"/>
        </w:rPr>
        <w:t xml:space="preserve">information provided on the written </w:t>
      </w:r>
      <w:r w:rsidR="009F5872" w:rsidRPr="00DC6339">
        <w:rPr>
          <w:rStyle w:val="normalchar"/>
          <w:rFonts w:asciiTheme="minorHAnsi" w:hAnsiTheme="minorHAnsi" w:cstheme="minorHAnsi"/>
          <w:color w:val="000000"/>
          <w:sz w:val="24"/>
        </w:rPr>
        <w:t>Medication Information and Consent Form</w:t>
      </w:r>
      <w:r w:rsidR="009F5872" w:rsidRPr="00DC6339">
        <w:rPr>
          <w:rFonts w:asciiTheme="minorHAnsi" w:hAnsiTheme="minorHAnsi" w:cstheme="minorHAnsi"/>
          <w:sz w:val="24"/>
        </w:rPr>
        <w:t xml:space="preserve"> </w:t>
      </w:r>
      <w:r w:rsidRPr="00DC6339">
        <w:rPr>
          <w:rFonts w:asciiTheme="minorHAnsi" w:hAnsiTheme="minorHAnsi" w:cstheme="minorHAnsi"/>
          <w:sz w:val="24"/>
        </w:rPr>
        <w:t xml:space="preserve">must match with all the requirements listed above. </w:t>
      </w:r>
    </w:p>
    <w:p w:rsidR="00C03038" w:rsidRPr="00DC6339" w:rsidRDefault="00C03038" w:rsidP="00DC6339">
      <w:pPr>
        <w:pStyle w:val="ListBullet"/>
        <w:jc w:val="both"/>
        <w:rPr>
          <w:rFonts w:asciiTheme="minorHAnsi" w:hAnsiTheme="minorHAnsi" w:cstheme="minorHAnsi"/>
          <w:sz w:val="24"/>
        </w:rPr>
      </w:pPr>
      <w:r w:rsidRPr="00DC6339">
        <w:rPr>
          <w:rFonts w:asciiTheme="minorHAnsi" w:hAnsiTheme="minorHAnsi" w:cstheme="minorHAnsi"/>
          <w:sz w:val="24"/>
        </w:rPr>
        <w:t>Where information is missing on a drug or medication label</w:t>
      </w:r>
      <w:r w:rsidR="00E160D4" w:rsidRPr="00DC6339">
        <w:rPr>
          <w:rFonts w:asciiTheme="minorHAnsi" w:hAnsiTheme="minorHAnsi" w:cstheme="minorHAnsi"/>
          <w:sz w:val="24"/>
        </w:rPr>
        <w:t xml:space="preserve"> and/or the</w:t>
      </w:r>
      <w:r w:rsidR="009F5872" w:rsidRPr="00DC6339">
        <w:rPr>
          <w:rStyle w:val="normalchar"/>
          <w:rFonts w:asciiTheme="minorHAnsi" w:hAnsiTheme="minorHAnsi" w:cstheme="minorHAnsi"/>
          <w:color w:val="000000"/>
          <w:sz w:val="24"/>
        </w:rPr>
        <w:t xml:space="preserve"> </w:t>
      </w:r>
      <w:bookmarkStart w:id="2" w:name="_Hlk508810694"/>
      <w:r w:rsidR="009F5872" w:rsidRPr="00DC6339">
        <w:rPr>
          <w:rStyle w:val="normalchar"/>
          <w:rFonts w:asciiTheme="minorHAnsi" w:hAnsiTheme="minorHAnsi" w:cstheme="minorHAnsi"/>
          <w:color w:val="000000"/>
          <w:sz w:val="24"/>
        </w:rPr>
        <w:t>Medication Information and Consent Form</w:t>
      </w:r>
      <w:r w:rsidR="00E160D4" w:rsidRPr="00DC6339">
        <w:rPr>
          <w:rFonts w:asciiTheme="minorHAnsi" w:hAnsiTheme="minorHAnsi" w:cstheme="minorHAnsi"/>
          <w:sz w:val="24"/>
        </w:rPr>
        <w:t xml:space="preserve"> </w:t>
      </w:r>
      <w:bookmarkEnd w:id="2"/>
      <w:r w:rsidR="00E160D4" w:rsidRPr="00DC6339">
        <w:rPr>
          <w:rFonts w:asciiTheme="minorHAnsi" w:hAnsiTheme="minorHAnsi" w:cstheme="minorHAnsi"/>
          <w:sz w:val="24"/>
        </w:rPr>
        <w:t xml:space="preserve">does not match the label on the </w:t>
      </w:r>
      <w:r w:rsidR="00A62FBA" w:rsidRPr="00DC6339">
        <w:rPr>
          <w:rFonts w:asciiTheme="minorHAnsi" w:hAnsiTheme="minorHAnsi" w:cstheme="minorHAnsi"/>
          <w:sz w:val="24"/>
        </w:rPr>
        <w:t xml:space="preserve">labelled </w:t>
      </w:r>
      <w:r w:rsidR="00E160D4" w:rsidRPr="00DC6339">
        <w:rPr>
          <w:rFonts w:asciiTheme="minorHAnsi" w:hAnsiTheme="minorHAnsi" w:cstheme="minorHAnsi"/>
          <w:sz w:val="24"/>
        </w:rPr>
        <w:t>container</w:t>
      </w:r>
      <w:r w:rsidRPr="00DC6339">
        <w:rPr>
          <w:rFonts w:asciiTheme="minorHAnsi" w:hAnsiTheme="minorHAnsi" w:cstheme="minorHAnsi"/>
          <w:sz w:val="24"/>
        </w:rPr>
        <w:t>, the child care centre will not accept or administer the medication until the label</w:t>
      </w:r>
      <w:r w:rsidR="00E160D4" w:rsidRPr="00DC6339">
        <w:rPr>
          <w:rFonts w:asciiTheme="minorHAnsi" w:hAnsiTheme="minorHAnsi" w:cstheme="minorHAnsi"/>
          <w:sz w:val="24"/>
        </w:rPr>
        <w:t xml:space="preserve"> and/or </w:t>
      </w:r>
      <w:r w:rsidR="009F5872" w:rsidRPr="00DC6339">
        <w:rPr>
          <w:rStyle w:val="normalchar"/>
          <w:rFonts w:asciiTheme="minorHAnsi" w:hAnsiTheme="minorHAnsi" w:cstheme="minorHAnsi"/>
          <w:color w:val="000000"/>
          <w:sz w:val="24"/>
        </w:rPr>
        <w:t>Medication Information and Consent Form</w:t>
      </w:r>
      <w:r w:rsidR="009F5872" w:rsidRPr="00DC6339">
        <w:rPr>
          <w:rFonts w:asciiTheme="minorHAnsi" w:hAnsiTheme="minorHAnsi" w:cstheme="minorHAnsi"/>
          <w:sz w:val="24"/>
        </w:rPr>
        <w:t xml:space="preserve"> </w:t>
      </w:r>
      <w:r w:rsidR="00A62FBA" w:rsidRPr="00DC6339">
        <w:rPr>
          <w:rFonts w:asciiTheme="minorHAnsi" w:hAnsiTheme="minorHAnsi" w:cstheme="minorHAnsi"/>
          <w:sz w:val="24"/>
        </w:rPr>
        <w:t xml:space="preserve">accurately </w:t>
      </w:r>
      <w:r w:rsidRPr="00DC6339">
        <w:rPr>
          <w:rFonts w:asciiTheme="minorHAnsi" w:hAnsiTheme="minorHAnsi" w:cstheme="minorHAnsi"/>
          <w:sz w:val="24"/>
        </w:rPr>
        <w:t xml:space="preserve">contains all </w:t>
      </w:r>
      <w:r w:rsidR="00A62FBA" w:rsidRPr="00DC6339">
        <w:rPr>
          <w:rFonts w:asciiTheme="minorHAnsi" w:hAnsiTheme="minorHAnsi" w:cstheme="minorHAnsi"/>
          <w:sz w:val="24"/>
        </w:rPr>
        <w:t xml:space="preserve">the </w:t>
      </w:r>
      <w:r w:rsidRPr="00DC6339">
        <w:rPr>
          <w:rFonts w:asciiTheme="minorHAnsi" w:hAnsiTheme="minorHAnsi" w:cstheme="minorHAnsi"/>
          <w:sz w:val="24"/>
        </w:rPr>
        <w:t xml:space="preserve">required information. </w:t>
      </w:r>
    </w:p>
    <w:p w:rsidR="00483C92" w:rsidRDefault="00483C92" w:rsidP="00DC6339">
      <w:pPr>
        <w:pStyle w:val="ListBullet"/>
        <w:jc w:val="both"/>
        <w:rPr>
          <w:rStyle w:val="normalchar"/>
          <w:rFonts w:asciiTheme="minorHAnsi" w:hAnsiTheme="minorHAnsi" w:cstheme="minorHAnsi"/>
          <w:color w:val="000000"/>
          <w:sz w:val="24"/>
        </w:rPr>
      </w:pPr>
      <w:r w:rsidRPr="00DC6339">
        <w:rPr>
          <w:rFonts w:asciiTheme="minorHAnsi" w:hAnsiTheme="minorHAnsi" w:cstheme="minorHAnsi"/>
          <w:sz w:val="24"/>
        </w:rPr>
        <w:t>Over-the-counter epinephrine</w:t>
      </w:r>
      <w:r w:rsidR="009F5872" w:rsidRPr="00DC6339">
        <w:rPr>
          <w:rFonts w:asciiTheme="minorHAnsi" w:hAnsiTheme="minorHAnsi" w:cstheme="minorHAnsi"/>
          <w:sz w:val="24"/>
        </w:rPr>
        <w:t xml:space="preserve"> </w:t>
      </w:r>
      <w:r w:rsidR="008515B1" w:rsidRPr="00DC6339">
        <w:rPr>
          <w:rFonts w:asciiTheme="minorHAnsi" w:hAnsiTheme="minorHAnsi" w:cstheme="minorHAnsi"/>
          <w:sz w:val="24"/>
        </w:rPr>
        <w:t xml:space="preserve">purchased for a specific child </w:t>
      </w:r>
      <w:r w:rsidR="006F7ABC" w:rsidRPr="00DC6339">
        <w:rPr>
          <w:rFonts w:asciiTheme="minorHAnsi" w:hAnsiTheme="minorHAnsi" w:cstheme="minorHAnsi"/>
          <w:sz w:val="24"/>
        </w:rPr>
        <w:t>can be administered</w:t>
      </w:r>
      <w:r w:rsidR="009F5872" w:rsidRPr="00DC6339">
        <w:rPr>
          <w:rFonts w:asciiTheme="minorHAnsi" w:hAnsiTheme="minorHAnsi" w:cstheme="minorHAnsi"/>
          <w:sz w:val="24"/>
        </w:rPr>
        <w:t xml:space="preserve"> </w:t>
      </w:r>
      <w:r w:rsidR="008515B1" w:rsidRPr="00DC6339">
        <w:rPr>
          <w:rFonts w:asciiTheme="minorHAnsi" w:hAnsiTheme="minorHAnsi" w:cstheme="minorHAnsi"/>
          <w:sz w:val="24"/>
        </w:rPr>
        <w:t xml:space="preserve">to a child with </w:t>
      </w:r>
      <w:r w:rsidR="008515B1" w:rsidRPr="00DC6339">
        <w:rPr>
          <w:rStyle w:val="normalchar"/>
          <w:rFonts w:asciiTheme="minorHAnsi" w:hAnsiTheme="minorHAnsi" w:cstheme="minorHAnsi"/>
          <w:sz w:val="24"/>
        </w:rPr>
        <w:t>an</w:t>
      </w:r>
      <w:r w:rsidR="008515B1" w:rsidRPr="00DC6339">
        <w:rPr>
          <w:rFonts w:asciiTheme="minorHAnsi" w:hAnsiTheme="minorHAnsi" w:cstheme="minorHAnsi"/>
          <w:sz w:val="24"/>
        </w:rPr>
        <w:t xml:space="preserve"> individualized plan </w:t>
      </w:r>
      <w:r w:rsidR="00EB61E4" w:rsidRPr="00DC6339">
        <w:rPr>
          <w:rFonts w:asciiTheme="minorHAnsi" w:hAnsiTheme="minorHAnsi" w:cstheme="minorHAnsi"/>
          <w:sz w:val="24"/>
        </w:rPr>
        <w:t xml:space="preserve">and emergency procedures for an anaphylactic allergy </w:t>
      </w:r>
      <w:r w:rsidR="00DB1A37" w:rsidRPr="00DC6339">
        <w:rPr>
          <w:rFonts w:asciiTheme="minorHAnsi" w:hAnsiTheme="minorHAnsi" w:cstheme="minorHAnsi"/>
          <w:sz w:val="24"/>
        </w:rPr>
        <w:t>as long as it</w:t>
      </w:r>
      <w:r w:rsidR="008B751B" w:rsidRPr="00DC6339">
        <w:rPr>
          <w:rFonts w:asciiTheme="minorHAnsi" w:hAnsiTheme="minorHAnsi" w:cstheme="minorHAnsi"/>
          <w:sz w:val="24"/>
        </w:rPr>
        <w:t xml:space="preserve"> is</w:t>
      </w:r>
      <w:r w:rsidR="009F5872" w:rsidRPr="00DC6339">
        <w:rPr>
          <w:rFonts w:asciiTheme="minorHAnsi" w:hAnsiTheme="minorHAnsi" w:cstheme="minorHAnsi"/>
          <w:sz w:val="24"/>
        </w:rPr>
        <w:t xml:space="preserve"> </w:t>
      </w:r>
      <w:r w:rsidR="008B751B" w:rsidRPr="00DC6339">
        <w:rPr>
          <w:rStyle w:val="normalchar"/>
          <w:rFonts w:asciiTheme="minorHAnsi" w:hAnsiTheme="minorHAnsi" w:cstheme="minorHAnsi"/>
          <w:color w:val="000000"/>
          <w:sz w:val="24"/>
        </w:rPr>
        <w:t xml:space="preserve">clearly labeled with the child’s name, the name of the drug or medication, the dosage, the date of expiration and the instructions for storage and administration. </w:t>
      </w:r>
    </w:p>
    <w:p w:rsidR="0007023A" w:rsidRPr="00DC6339" w:rsidRDefault="0007023A" w:rsidP="00DC6339">
      <w:pPr>
        <w:pStyle w:val="ListBullet"/>
        <w:jc w:val="both"/>
        <w:rPr>
          <w:rFonts w:asciiTheme="minorHAnsi" w:hAnsiTheme="minorHAnsi" w:cstheme="minorHAnsi"/>
          <w:color w:val="000000"/>
          <w:sz w:val="24"/>
        </w:rPr>
      </w:pPr>
      <w:r w:rsidRPr="00DC6339">
        <w:rPr>
          <w:rStyle w:val="normalchar"/>
          <w:rFonts w:asciiTheme="minorHAnsi" w:hAnsiTheme="minorHAnsi" w:cstheme="minorHAnsi"/>
          <w:sz w:val="24"/>
        </w:rPr>
        <w:t xml:space="preserve">Drugs or medications purchased by </w:t>
      </w:r>
      <w:r w:rsidR="006F7ABC" w:rsidRPr="00DC6339">
        <w:rPr>
          <w:rStyle w:val="normalchar"/>
          <w:rFonts w:asciiTheme="minorHAnsi" w:hAnsiTheme="minorHAnsi" w:cstheme="minorHAnsi"/>
          <w:sz w:val="24"/>
        </w:rPr>
        <w:t>staff</w:t>
      </w:r>
      <w:r w:rsidR="00B0011E" w:rsidRPr="00DC6339">
        <w:rPr>
          <w:rStyle w:val="normalchar"/>
          <w:rFonts w:asciiTheme="minorHAnsi" w:hAnsiTheme="minorHAnsi" w:cstheme="minorHAnsi"/>
          <w:sz w:val="24"/>
        </w:rPr>
        <w:t>, student</w:t>
      </w:r>
      <w:r w:rsidR="00C23155" w:rsidRPr="00DC6339">
        <w:rPr>
          <w:rStyle w:val="normalchar"/>
          <w:rFonts w:asciiTheme="minorHAnsi" w:hAnsiTheme="minorHAnsi" w:cstheme="minorHAnsi"/>
          <w:sz w:val="24"/>
        </w:rPr>
        <w:t>s</w:t>
      </w:r>
      <w:r w:rsidR="00B0011E" w:rsidRPr="00DC6339">
        <w:rPr>
          <w:rStyle w:val="normalchar"/>
          <w:rFonts w:asciiTheme="minorHAnsi" w:hAnsiTheme="minorHAnsi" w:cstheme="minorHAnsi"/>
          <w:sz w:val="24"/>
        </w:rPr>
        <w:t xml:space="preserve"> or volunteer</w:t>
      </w:r>
      <w:r w:rsidR="00C23155" w:rsidRPr="00DC6339">
        <w:rPr>
          <w:rStyle w:val="normalchar"/>
          <w:rFonts w:asciiTheme="minorHAnsi" w:hAnsiTheme="minorHAnsi" w:cstheme="minorHAnsi"/>
          <w:sz w:val="24"/>
        </w:rPr>
        <w:t>s for their own use</w:t>
      </w:r>
      <w:r w:rsidR="009A54DF" w:rsidRPr="00DC6339">
        <w:rPr>
          <w:rStyle w:val="normalchar"/>
          <w:rFonts w:asciiTheme="minorHAnsi" w:hAnsiTheme="minorHAnsi" w:cstheme="minorHAnsi"/>
          <w:sz w:val="24"/>
        </w:rPr>
        <w:t xml:space="preserve"> will</w:t>
      </w:r>
      <w:r w:rsidR="00FB3DF9" w:rsidRPr="00DC6339">
        <w:rPr>
          <w:rStyle w:val="normalchar"/>
          <w:rFonts w:asciiTheme="minorHAnsi" w:hAnsiTheme="minorHAnsi" w:cstheme="minorHAnsi"/>
          <w:sz w:val="24"/>
        </w:rPr>
        <w:t xml:space="preserve"> be kept inaccessible</w:t>
      </w:r>
      <w:r w:rsidR="009C0F7A" w:rsidRPr="00DC6339">
        <w:rPr>
          <w:rStyle w:val="normalchar"/>
          <w:rFonts w:asciiTheme="minorHAnsi" w:hAnsiTheme="minorHAnsi" w:cstheme="minorHAnsi"/>
          <w:sz w:val="24"/>
        </w:rPr>
        <w:t xml:space="preserve"> (e.g. stored in locker versus </w:t>
      </w:r>
      <w:r w:rsidR="00C23155" w:rsidRPr="00DC6339">
        <w:rPr>
          <w:rStyle w:val="normalchar"/>
          <w:rFonts w:asciiTheme="minorHAnsi" w:hAnsiTheme="minorHAnsi" w:cstheme="minorHAnsi"/>
          <w:sz w:val="24"/>
        </w:rPr>
        <w:t xml:space="preserve">left in a </w:t>
      </w:r>
      <w:r w:rsidR="009C0F7A" w:rsidRPr="00DC6339">
        <w:rPr>
          <w:rStyle w:val="normalchar"/>
          <w:rFonts w:asciiTheme="minorHAnsi" w:hAnsiTheme="minorHAnsi" w:cstheme="minorHAnsi"/>
          <w:sz w:val="24"/>
        </w:rPr>
        <w:t>purse in the classroom)</w:t>
      </w:r>
      <w:r w:rsidR="00FB3DF9" w:rsidRPr="00DC6339">
        <w:rPr>
          <w:rStyle w:val="normalchar"/>
          <w:rFonts w:asciiTheme="minorHAnsi" w:hAnsiTheme="minorHAnsi" w:cstheme="minorHAnsi"/>
          <w:sz w:val="24"/>
        </w:rPr>
        <w:t xml:space="preserve"> to children and will</w:t>
      </w:r>
      <w:r w:rsidR="009A54DF" w:rsidRPr="00DC6339">
        <w:rPr>
          <w:rStyle w:val="normalchar"/>
          <w:rFonts w:asciiTheme="minorHAnsi" w:hAnsiTheme="minorHAnsi" w:cstheme="minorHAnsi"/>
          <w:sz w:val="24"/>
        </w:rPr>
        <w:t xml:space="preserve"> not be</w:t>
      </w:r>
      <w:r w:rsidRPr="00DC6339">
        <w:rPr>
          <w:rStyle w:val="normalchar"/>
          <w:rFonts w:asciiTheme="minorHAnsi" w:hAnsiTheme="minorHAnsi" w:cstheme="minorHAnsi"/>
          <w:sz w:val="24"/>
        </w:rPr>
        <w:t xml:space="preserve"> administered to children at any time</w:t>
      </w:r>
      <w:r w:rsidR="00314601" w:rsidRPr="00DC6339">
        <w:rPr>
          <w:rStyle w:val="normalchar"/>
          <w:rFonts w:asciiTheme="minorHAnsi" w:hAnsiTheme="minorHAnsi" w:cstheme="minorHAnsi"/>
          <w:sz w:val="24"/>
        </w:rPr>
        <w:t>,</w:t>
      </w:r>
      <w:r w:rsidR="00314601" w:rsidRPr="00DC6339">
        <w:rPr>
          <w:rFonts w:asciiTheme="minorHAnsi" w:hAnsiTheme="minorHAnsi" w:cstheme="minorHAnsi"/>
          <w:color w:val="000000"/>
          <w:sz w:val="24"/>
        </w:rPr>
        <w:t xml:space="preserve"> except where written parental authorization to administer has been obtained (e.g. hand sanitizer).</w:t>
      </w:r>
    </w:p>
    <w:p w:rsidR="008054FE" w:rsidRPr="00DC6339" w:rsidRDefault="00956D66" w:rsidP="00DC6339">
      <w:pPr>
        <w:pStyle w:val="Heading3"/>
        <w:jc w:val="both"/>
        <w:rPr>
          <w:rStyle w:val="normalchar"/>
          <w:rFonts w:asciiTheme="minorHAnsi" w:eastAsia="Calibri" w:hAnsiTheme="minorHAnsi" w:cstheme="minorHAnsi"/>
        </w:rPr>
      </w:pPr>
      <w:r w:rsidRPr="00DC6339">
        <w:rPr>
          <w:rStyle w:val="normalchar"/>
          <w:rFonts w:asciiTheme="minorHAnsi" w:hAnsiTheme="minorHAnsi" w:cstheme="minorHAnsi"/>
          <w:color w:val="000000"/>
        </w:rPr>
        <w:t xml:space="preserve">Drug and </w:t>
      </w:r>
      <w:r w:rsidR="00043212" w:rsidRPr="00DC6339">
        <w:rPr>
          <w:rStyle w:val="normalchar"/>
          <w:rFonts w:asciiTheme="minorHAnsi" w:hAnsiTheme="minorHAnsi" w:cstheme="minorHAnsi"/>
          <w:color w:val="000000"/>
        </w:rPr>
        <w:t>Medication Handling and Storage</w:t>
      </w:r>
      <w:r w:rsidR="008054FE" w:rsidRPr="00DC6339">
        <w:rPr>
          <w:rStyle w:val="normalchar"/>
          <w:rFonts w:asciiTheme="minorHAnsi" w:hAnsiTheme="minorHAnsi" w:cstheme="minorHAnsi"/>
          <w:color w:val="000000"/>
        </w:rPr>
        <w:t>:</w:t>
      </w:r>
    </w:p>
    <w:p w:rsidR="00AE74C7" w:rsidRPr="00DC6339" w:rsidRDefault="00DD704F"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All </w:t>
      </w:r>
      <w:r w:rsidR="00724AB4" w:rsidRPr="00DC6339">
        <w:rPr>
          <w:rStyle w:val="normalchar"/>
          <w:rFonts w:asciiTheme="minorHAnsi" w:hAnsiTheme="minorHAnsi" w:cstheme="minorHAnsi"/>
          <w:color w:val="000000"/>
          <w:sz w:val="24"/>
        </w:rPr>
        <w:t>drugs or medications</w:t>
      </w:r>
      <w:r w:rsidR="008054FE" w:rsidRPr="00DC6339">
        <w:rPr>
          <w:rStyle w:val="normalchar"/>
          <w:rFonts w:asciiTheme="minorHAnsi" w:hAnsiTheme="minorHAnsi" w:cstheme="minorHAnsi"/>
          <w:color w:val="000000"/>
          <w:sz w:val="24"/>
        </w:rPr>
        <w:t xml:space="preserve"> will be kept inaccessible to children at all times</w:t>
      </w:r>
      <w:r w:rsidR="008515B1" w:rsidRPr="00DC6339">
        <w:rPr>
          <w:rStyle w:val="normalchar"/>
          <w:rFonts w:asciiTheme="minorHAnsi" w:hAnsiTheme="minorHAnsi" w:cstheme="minorHAnsi"/>
          <w:color w:val="000000"/>
          <w:sz w:val="24"/>
        </w:rPr>
        <w:t xml:space="preserve"> in a locked container or area (e.g. </w:t>
      </w:r>
      <w:r w:rsidR="004675FD" w:rsidRPr="00DC6339">
        <w:rPr>
          <w:rStyle w:val="normalchar"/>
          <w:rFonts w:asciiTheme="minorHAnsi" w:hAnsiTheme="minorHAnsi" w:cstheme="minorHAnsi"/>
          <w:color w:val="000000"/>
          <w:sz w:val="24"/>
        </w:rPr>
        <w:t xml:space="preserve">in a </w:t>
      </w:r>
      <w:r w:rsidR="00C2691D" w:rsidRPr="00DC6339">
        <w:rPr>
          <w:rStyle w:val="normalchar"/>
          <w:rFonts w:asciiTheme="minorHAnsi" w:hAnsiTheme="minorHAnsi" w:cstheme="minorHAnsi"/>
          <w:color w:val="000000"/>
          <w:sz w:val="24"/>
        </w:rPr>
        <w:t xml:space="preserve">refrigerator, </w:t>
      </w:r>
      <w:r w:rsidR="008515B1" w:rsidRPr="00DC6339">
        <w:rPr>
          <w:rStyle w:val="normalchar"/>
          <w:rFonts w:asciiTheme="minorHAnsi" w:hAnsiTheme="minorHAnsi" w:cstheme="minorHAnsi"/>
          <w:color w:val="000000"/>
          <w:sz w:val="24"/>
        </w:rPr>
        <w:t>cabinet</w:t>
      </w:r>
      <w:r w:rsidR="00ED6B8F" w:rsidRPr="00DC6339">
        <w:rPr>
          <w:rStyle w:val="normalchar"/>
          <w:rFonts w:asciiTheme="minorHAnsi" w:hAnsiTheme="minorHAnsi" w:cstheme="minorHAnsi"/>
          <w:color w:val="000000"/>
          <w:sz w:val="24"/>
        </w:rPr>
        <w:t>, cupboard</w:t>
      </w:r>
      <w:r w:rsidR="008515B1" w:rsidRPr="00DC6339">
        <w:rPr>
          <w:rStyle w:val="normalchar"/>
          <w:rFonts w:asciiTheme="minorHAnsi" w:hAnsiTheme="minorHAnsi" w:cstheme="minorHAnsi"/>
          <w:color w:val="000000"/>
          <w:sz w:val="24"/>
        </w:rPr>
        <w:t xml:space="preserve"> or drawer). </w:t>
      </w:r>
    </w:p>
    <w:p w:rsidR="00EF5008" w:rsidRPr="00DC6339" w:rsidRDefault="008515B1"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There </w:t>
      </w:r>
      <w:r w:rsidR="00222554" w:rsidRPr="00DC6339">
        <w:rPr>
          <w:rStyle w:val="normalchar"/>
          <w:rFonts w:asciiTheme="minorHAnsi" w:hAnsiTheme="minorHAnsi" w:cstheme="minorHAnsi"/>
          <w:color w:val="000000"/>
          <w:sz w:val="24"/>
        </w:rPr>
        <w:t>are</w:t>
      </w:r>
      <w:r w:rsidRPr="00DC6339">
        <w:rPr>
          <w:rStyle w:val="normalchar"/>
          <w:rFonts w:asciiTheme="minorHAnsi" w:hAnsiTheme="minorHAnsi" w:cstheme="minorHAnsi"/>
          <w:color w:val="000000"/>
          <w:sz w:val="24"/>
        </w:rPr>
        <w:t xml:space="preserve"> exception</w:t>
      </w:r>
      <w:r w:rsidR="00222554" w:rsidRPr="00DC6339">
        <w:rPr>
          <w:rStyle w:val="normalchar"/>
          <w:rFonts w:asciiTheme="minorHAnsi" w:hAnsiTheme="minorHAnsi" w:cstheme="minorHAnsi"/>
          <w:color w:val="000000"/>
          <w:sz w:val="24"/>
        </w:rPr>
        <w:t>s</w:t>
      </w:r>
      <w:r w:rsidRPr="00DC6339">
        <w:rPr>
          <w:rStyle w:val="normalchar"/>
          <w:rFonts w:asciiTheme="minorHAnsi" w:hAnsiTheme="minorHAnsi" w:cstheme="minorHAnsi"/>
          <w:color w:val="000000"/>
          <w:sz w:val="24"/>
        </w:rPr>
        <w:t xml:space="preserve"> for</w:t>
      </w:r>
      <w:r w:rsidR="00E031EA" w:rsidRPr="00DC6339">
        <w:rPr>
          <w:rStyle w:val="normalchar"/>
          <w:rFonts w:asciiTheme="minorHAnsi" w:hAnsiTheme="minorHAnsi" w:cstheme="minorHAnsi"/>
          <w:color w:val="000000"/>
          <w:sz w:val="24"/>
        </w:rPr>
        <w:t xml:space="preserve"> emergency medications</w:t>
      </w:r>
      <w:r w:rsidR="00EF5008" w:rsidRPr="00DC6339">
        <w:rPr>
          <w:rStyle w:val="normalchar"/>
          <w:rFonts w:asciiTheme="minorHAnsi" w:hAnsiTheme="minorHAnsi" w:cstheme="minorHAnsi"/>
          <w:color w:val="000000"/>
          <w:sz w:val="24"/>
        </w:rPr>
        <w:t xml:space="preserve"> as outlined below:</w:t>
      </w:r>
    </w:p>
    <w:p w:rsidR="00AE74C7" w:rsidRDefault="00AE74C7" w:rsidP="00DC6339">
      <w:pPr>
        <w:pStyle w:val="ListBullet"/>
        <w:ind w:left="360"/>
        <w:jc w:val="both"/>
        <w:rPr>
          <w:rFonts w:asciiTheme="minorHAnsi" w:eastAsia="Arial" w:hAnsiTheme="minorHAnsi" w:cstheme="minorHAnsi"/>
          <w:i/>
          <w:sz w:val="24"/>
        </w:rPr>
      </w:pPr>
      <w:r w:rsidRPr="00DC6339">
        <w:rPr>
          <w:rFonts w:asciiTheme="minorHAnsi" w:eastAsia="Arial" w:hAnsiTheme="minorHAnsi" w:cstheme="minorHAnsi"/>
          <w:i/>
          <w:sz w:val="24"/>
        </w:rPr>
        <w:t>Emergency medications are prescription drugs/medications that are used in case of an urgent medical reaction that requires immediate treatment. Emergency medications include medications used to treat asthma (e.g. puffers) and anaphylactic allergies (e.g. epinephrine).</w:t>
      </w:r>
    </w:p>
    <w:p w:rsidR="00DC6339" w:rsidRPr="00DC6339" w:rsidRDefault="00DC6339" w:rsidP="00DC6339">
      <w:pPr>
        <w:pStyle w:val="ListBullet"/>
        <w:ind w:left="360"/>
        <w:jc w:val="both"/>
        <w:rPr>
          <w:rFonts w:asciiTheme="minorHAnsi" w:eastAsia="Arial" w:hAnsiTheme="minorHAnsi" w:cstheme="minorHAnsi"/>
          <w:i/>
          <w:sz w:val="24"/>
        </w:rPr>
      </w:pPr>
    </w:p>
    <w:p w:rsidR="00EF5008" w:rsidRPr="00DC6339" w:rsidRDefault="00EF5008" w:rsidP="00DC6339">
      <w:pPr>
        <w:pStyle w:val="ListBullet2"/>
        <w:jc w:val="both"/>
        <w:rPr>
          <w:rFonts w:asciiTheme="minorHAnsi" w:hAnsiTheme="minorHAnsi" w:cstheme="minorHAnsi"/>
          <w:sz w:val="24"/>
        </w:rPr>
      </w:pPr>
      <w:r w:rsidRPr="00DC6339">
        <w:rPr>
          <w:rStyle w:val="normalchar"/>
          <w:rFonts w:asciiTheme="minorHAnsi" w:hAnsiTheme="minorHAnsi" w:cstheme="minorHAnsi"/>
          <w:color w:val="000000"/>
          <w:sz w:val="24"/>
        </w:rPr>
        <w:t xml:space="preserve">Emergency medications </w:t>
      </w:r>
      <w:r w:rsidR="00724AB4" w:rsidRPr="00DC6339">
        <w:rPr>
          <w:rFonts w:asciiTheme="minorHAnsi" w:hAnsiTheme="minorHAnsi" w:cstheme="minorHAnsi"/>
          <w:sz w:val="24"/>
        </w:rPr>
        <w:t xml:space="preserve">will never </w:t>
      </w:r>
      <w:r w:rsidRPr="00DC6339">
        <w:rPr>
          <w:rFonts w:asciiTheme="minorHAnsi" w:hAnsiTheme="minorHAnsi" w:cstheme="minorHAnsi"/>
          <w:sz w:val="24"/>
        </w:rPr>
        <w:t xml:space="preserve">be locked up and </w:t>
      </w:r>
      <w:r w:rsidR="00724AB4" w:rsidRPr="00DC6339">
        <w:rPr>
          <w:rFonts w:asciiTheme="minorHAnsi" w:hAnsiTheme="minorHAnsi" w:cstheme="minorHAnsi"/>
          <w:sz w:val="24"/>
        </w:rPr>
        <w:t xml:space="preserve">will be made </w:t>
      </w:r>
      <w:r w:rsidRPr="00DC6339">
        <w:rPr>
          <w:rFonts w:asciiTheme="minorHAnsi" w:hAnsiTheme="minorHAnsi" w:cstheme="minorHAnsi"/>
          <w:sz w:val="24"/>
        </w:rPr>
        <w:t>easily accessible to all staff while being kept out of the reach of children, including during outdoor play periods and off</w:t>
      </w:r>
      <w:r w:rsidR="001A6CE3" w:rsidRPr="00DC6339">
        <w:rPr>
          <w:rFonts w:asciiTheme="minorHAnsi" w:hAnsiTheme="minorHAnsi" w:cstheme="minorHAnsi"/>
          <w:sz w:val="24"/>
        </w:rPr>
        <w:t>-</w:t>
      </w:r>
      <w:r w:rsidRPr="00DC6339">
        <w:rPr>
          <w:rFonts w:asciiTheme="minorHAnsi" w:hAnsiTheme="minorHAnsi" w:cstheme="minorHAnsi"/>
          <w:sz w:val="24"/>
        </w:rPr>
        <w:t>premises activities.</w:t>
      </w:r>
    </w:p>
    <w:p w:rsidR="003346FF" w:rsidRPr="00DC6339" w:rsidRDefault="00BE2DC9" w:rsidP="00DC6339">
      <w:pPr>
        <w:pStyle w:val="ListBullet2"/>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Where a child</w:t>
      </w:r>
      <w:r w:rsidR="009D44EF" w:rsidRPr="00DC6339">
        <w:rPr>
          <w:rStyle w:val="normalchar"/>
          <w:rFonts w:asciiTheme="minorHAnsi" w:hAnsiTheme="minorHAnsi" w:cstheme="minorHAnsi"/>
          <w:color w:val="000000"/>
          <w:sz w:val="24"/>
        </w:rPr>
        <w:t xml:space="preserve"> has written permission</w:t>
      </w:r>
      <w:r w:rsidR="00EF5008" w:rsidRPr="00DC6339">
        <w:rPr>
          <w:rStyle w:val="normalchar"/>
          <w:rFonts w:asciiTheme="minorHAnsi" w:hAnsiTheme="minorHAnsi" w:cstheme="minorHAnsi"/>
          <w:color w:val="000000"/>
          <w:sz w:val="24"/>
        </w:rPr>
        <w:t xml:space="preserve"> to carry </w:t>
      </w:r>
      <w:r w:rsidR="00CD635F" w:rsidRPr="00DC6339">
        <w:rPr>
          <w:rStyle w:val="normalchar"/>
          <w:rFonts w:asciiTheme="minorHAnsi" w:hAnsiTheme="minorHAnsi" w:cstheme="minorHAnsi"/>
          <w:color w:val="000000"/>
          <w:sz w:val="24"/>
        </w:rPr>
        <w:t>their</w:t>
      </w:r>
      <w:r w:rsidRPr="00DC6339">
        <w:rPr>
          <w:rStyle w:val="normalchar"/>
          <w:rFonts w:asciiTheme="minorHAnsi" w:hAnsiTheme="minorHAnsi" w:cstheme="minorHAnsi"/>
          <w:color w:val="000000"/>
          <w:sz w:val="24"/>
        </w:rPr>
        <w:t xml:space="preserve"> emergency </w:t>
      </w:r>
      <w:r w:rsidR="00E0140D" w:rsidRPr="00DC6339">
        <w:rPr>
          <w:rStyle w:val="normalchar"/>
          <w:rFonts w:asciiTheme="minorHAnsi" w:hAnsiTheme="minorHAnsi" w:cstheme="minorHAnsi"/>
          <w:color w:val="000000"/>
          <w:sz w:val="24"/>
        </w:rPr>
        <w:t xml:space="preserve">allergy or asthma </w:t>
      </w:r>
      <w:r w:rsidRPr="00DC6339">
        <w:rPr>
          <w:rStyle w:val="normalchar"/>
          <w:rFonts w:asciiTheme="minorHAnsi" w:hAnsiTheme="minorHAnsi" w:cstheme="minorHAnsi"/>
          <w:sz w:val="24"/>
        </w:rPr>
        <w:t>medication</w:t>
      </w:r>
      <w:r w:rsidRPr="00DC6339">
        <w:rPr>
          <w:rStyle w:val="normalchar"/>
          <w:rFonts w:asciiTheme="minorHAnsi" w:hAnsiTheme="minorHAnsi" w:cstheme="minorHAnsi"/>
          <w:color w:val="000000"/>
          <w:sz w:val="24"/>
        </w:rPr>
        <w:t xml:space="preserve">, </w:t>
      </w:r>
      <w:r w:rsidR="009D44EF" w:rsidRPr="00DC6339">
        <w:rPr>
          <w:rStyle w:val="normalchar"/>
          <w:rFonts w:asciiTheme="minorHAnsi" w:hAnsiTheme="minorHAnsi" w:cstheme="minorHAnsi"/>
          <w:color w:val="000000"/>
          <w:sz w:val="24"/>
        </w:rPr>
        <w:t xml:space="preserve">precautions </w:t>
      </w:r>
      <w:r w:rsidR="00724AB4" w:rsidRPr="00DC6339">
        <w:rPr>
          <w:rStyle w:val="normalchar"/>
          <w:rFonts w:asciiTheme="minorHAnsi" w:hAnsiTheme="minorHAnsi" w:cstheme="minorHAnsi"/>
          <w:color w:val="000000"/>
          <w:sz w:val="24"/>
        </w:rPr>
        <w:t xml:space="preserve">will </w:t>
      </w:r>
      <w:r w:rsidR="009D44EF" w:rsidRPr="00DC6339">
        <w:rPr>
          <w:rStyle w:val="normalchar"/>
          <w:rFonts w:asciiTheme="minorHAnsi" w:hAnsiTheme="minorHAnsi" w:cstheme="minorHAnsi"/>
          <w:color w:val="000000"/>
          <w:sz w:val="24"/>
        </w:rPr>
        <w:t xml:space="preserve">be taken to ensure that </w:t>
      </w:r>
      <w:r w:rsidRPr="00DC6339">
        <w:rPr>
          <w:rStyle w:val="normalchar"/>
          <w:rFonts w:asciiTheme="minorHAnsi" w:hAnsiTheme="minorHAnsi" w:cstheme="minorHAnsi"/>
          <w:color w:val="000000"/>
          <w:sz w:val="24"/>
        </w:rPr>
        <w:t>these medications</w:t>
      </w:r>
      <w:r w:rsidR="009F5872" w:rsidRPr="00DC6339">
        <w:rPr>
          <w:rStyle w:val="normalchar"/>
          <w:rFonts w:asciiTheme="minorHAnsi" w:hAnsiTheme="minorHAnsi" w:cstheme="minorHAnsi"/>
          <w:color w:val="000000"/>
          <w:sz w:val="24"/>
        </w:rPr>
        <w:t xml:space="preserve"> </w:t>
      </w:r>
      <w:r w:rsidR="00E031EA" w:rsidRPr="00DC6339">
        <w:rPr>
          <w:rStyle w:val="normalchar"/>
          <w:rFonts w:asciiTheme="minorHAnsi" w:hAnsiTheme="minorHAnsi" w:cstheme="minorHAnsi"/>
          <w:color w:val="000000"/>
          <w:sz w:val="24"/>
        </w:rPr>
        <w:t xml:space="preserve">are </w:t>
      </w:r>
      <w:r w:rsidR="009D44EF" w:rsidRPr="00DC6339">
        <w:rPr>
          <w:rStyle w:val="normalchar"/>
          <w:rFonts w:asciiTheme="minorHAnsi" w:hAnsiTheme="minorHAnsi" w:cstheme="minorHAnsi"/>
          <w:color w:val="000000"/>
          <w:sz w:val="24"/>
        </w:rPr>
        <w:t xml:space="preserve">not </w:t>
      </w:r>
      <w:r w:rsidRPr="00DC6339">
        <w:rPr>
          <w:rStyle w:val="normalchar"/>
          <w:rFonts w:asciiTheme="minorHAnsi" w:hAnsiTheme="minorHAnsi" w:cstheme="minorHAnsi"/>
          <w:color w:val="000000"/>
          <w:sz w:val="24"/>
        </w:rPr>
        <w:t>accessible to other children.</w:t>
      </w:r>
      <w:r w:rsidR="003D44B8" w:rsidRPr="00DC6339">
        <w:rPr>
          <w:rStyle w:val="normalchar"/>
          <w:rFonts w:asciiTheme="minorHAnsi" w:hAnsiTheme="minorHAnsi" w:cstheme="minorHAnsi"/>
          <w:color w:val="000000"/>
          <w:sz w:val="24"/>
        </w:rPr>
        <w:t xml:space="preserve"> Parents must </w:t>
      </w:r>
      <w:bookmarkStart w:id="3" w:name="_Hlk509304344"/>
      <w:r w:rsidR="003D44B8" w:rsidRPr="00DC6339">
        <w:rPr>
          <w:rStyle w:val="normalchar"/>
          <w:rFonts w:asciiTheme="minorHAnsi" w:hAnsiTheme="minorHAnsi" w:cstheme="minorHAnsi"/>
          <w:color w:val="000000"/>
          <w:sz w:val="24"/>
        </w:rPr>
        <w:t>complete</w:t>
      </w:r>
      <w:r w:rsidR="003346FF" w:rsidRPr="00DC6339">
        <w:rPr>
          <w:rStyle w:val="normalchar"/>
          <w:rFonts w:asciiTheme="minorHAnsi" w:hAnsiTheme="minorHAnsi" w:cstheme="minorHAnsi"/>
          <w:color w:val="000000"/>
          <w:sz w:val="24"/>
        </w:rPr>
        <w:t xml:space="preserve"> a Self-Carry Acknowledgement and Permission Form when carrying their emergency medications in their back packs for transportation to and from school or on their person in either a belt or fanny pack.</w:t>
      </w:r>
    </w:p>
    <w:p w:rsidR="00BE2DC9" w:rsidRPr="00DC6339" w:rsidRDefault="003D44B8" w:rsidP="00DC6339">
      <w:pPr>
        <w:pStyle w:val="ListBullet2"/>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 xml:space="preserve"> a Self-Carry </w:t>
      </w:r>
      <w:r w:rsidR="0059429B" w:rsidRPr="00DC6339">
        <w:rPr>
          <w:rStyle w:val="normalchar"/>
          <w:rFonts w:asciiTheme="minorHAnsi" w:hAnsiTheme="minorHAnsi" w:cstheme="minorHAnsi"/>
          <w:color w:val="000000"/>
          <w:sz w:val="24"/>
        </w:rPr>
        <w:t>Acknowledgement</w:t>
      </w:r>
      <w:r w:rsidRPr="00DC6339">
        <w:rPr>
          <w:rStyle w:val="normalchar"/>
          <w:rFonts w:asciiTheme="minorHAnsi" w:hAnsiTheme="minorHAnsi" w:cstheme="minorHAnsi"/>
          <w:color w:val="000000"/>
          <w:sz w:val="24"/>
        </w:rPr>
        <w:t xml:space="preserve"> and Permission Form when carrying their emergency medications on their person in either a belt or fanny pack.</w:t>
      </w:r>
    </w:p>
    <w:bookmarkEnd w:id="3"/>
    <w:p w:rsidR="002F0E12" w:rsidRPr="00DC6339" w:rsidRDefault="002F0E12" w:rsidP="00DC6339">
      <w:pPr>
        <w:pStyle w:val="ListBullet"/>
        <w:jc w:val="both"/>
        <w:rPr>
          <w:rFonts w:asciiTheme="minorHAnsi" w:hAnsiTheme="minorHAnsi" w:cstheme="minorHAnsi"/>
          <w:sz w:val="24"/>
        </w:rPr>
      </w:pPr>
      <w:r w:rsidRPr="00DC6339">
        <w:rPr>
          <w:rFonts w:asciiTheme="minorHAnsi" w:hAnsiTheme="minorHAnsi" w:cstheme="minorHAnsi"/>
          <w:sz w:val="24"/>
        </w:rPr>
        <w:t>In case of an emergency, all staff, students and volunteers will be made aware of the location of children’s emergency medications at all times.</w:t>
      </w:r>
    </w:p>
    <w:p w:rsidR="00ED6B8F" w:rsidRPr="00DC6339" w:rsidRDefault="00ED6B8F" w:rsidP="00DC6339">
      <w:pPr>
        <w:pStyle w:val="ListBullet"/>
        <w:jc w:val="both"/>
        <w:rPr>
          <w:rFonts w:asciiTheme="minorHAnsi" w:hAnsiTheme="minorHAnsi" w:cstheme="minorHAnsi"/>
          <w:sz w:val="24"/>
        </w:rPr>
      </w:pPr>
      <w:r w:rsidRPr="00DC6339">
        <w:rPr>
          <w:rFonts w:asciiTheme="minorHAnsi" w:hAnsiTheme="minorHAnsi" w:cstheme="minorHAnsi"/>
          <w:sz w:val="24"/>
        </w:rPr>
        <w:t>Emergency medications will be brought on all field trips, evacuations and off-site activities.</w:t>
      </w:r>
    </w:p>
    <w:p w:rsidR="003D44B8" w:rsidRPr="00DC6339" w:rsidRDefault="00653986" w:rsidP="00DC6339">
      <w:pPr>
        <w:pStyle w:val="ListBullet"/>
        <w:ind w:left="14" w:right="281" w:firstLine="65"/>
        <w:jc w:val="both"/>
        <w:rPr>
          <w:rFonts w:asciiTheme="minorHAnsi" w:hAnsiTheme="minorHAnsi" w:cstheme="minorHAnsi"/>
          <w:sz w:val="24"/>
        </w:rPr>
      </w:pPr>
      <w:r w:rsidRPr="00DC6339">
        <w:rPr>
          <w:rFonts w:asciiTheme="minorHAnsi" w:hAnsiTheme="minorHAnsi" w:cstheme="minorHAnsi"/>
          <w:sz w:val="24"/>
        </w:rPr>
        <w:t xml:space="preserve">Any </w:t>
      </w:r>
      <w:r w:rsidR="004675FD" w:rsidRPr="00DC6339">
        <w:rPr>
          <w:rFonts w:asciiTheme="minorHAnsi" w:hAnsiTheme="minorHAnsi" w:cstheme="minorHAnsi"/>
          <w:sz w:val="24"/>
        </w:rPr>
        <w:t xml:space="preserve">topical </w:t>
      </w:r>
      <w:r w:rsidRPr="00DC6339">
        <w:rPr>
          <w:rFonts w:asciiTheme="minorHAnsi" w:hAnsiTheme="minorHAnsi" w:cstheme="minorHAnsi"/>
          <w:sz w:val="24"/>
        </w:rPr>
        <w:t>products</w:t>
      </w:r>
      <w:r w:rsidR="004675FD" w:rsidRPr="00DC6339">
        <w:rPr>
          <w:rFonts w:asciiTheme="minorHAnsi" w:hAnsiTheme="minorHAnsi" w:cstheme="minorHAnsi"/>
          <w:sz w:val="24"/>
        </w:rPr>
        <w:t xml:space="preserve"> or drugs/medication</w:t>
      </w:r>
      <w:r w:rsidR="0002074B" w:rsidRPr="00DC6339">
        <w:rPr>
          <w:rFonts w:asciiTheme="minorHAnsi" w:hAnsiTheme="minorHAnsi" w:cstheme="minorHAnsi"/>
          <w:sz w:val="24"/>
        </w:rPr>
        <w:t xml:space="preserve"> in the first aid kit</w:t>
      </w:r>
      <w:r w:rsidRPr="00DC6339">
        <w:rPr>
          <w:rFonts w:asciiTheme="minorHAnsi" w:hAnsiTheme="minorHAnsi" w:cstheme="minorHAnsi"/>
          <w:sz w:val="24"/>
        </w:rPr>
        <w:t xml:space="preserve"> will not be </w:t>
      </w:r>
      <w:r w:rsidR="00CD635F" w:rsidRPr="00DC6339">
        <w:rPr>
          <w:rFonts w:asciiTheme="minorHAnsi" w:hAnsiTheme="minorHAnsi" w:cstheme="minorHAnsi"/>
          <w:sz w:val="24"/>
        </w:rPr>
        <w:t>used on</w:t>
      </w:r>
      <w:r w:rsidRPr="00DC6339">
        <w:rPr>
          <w:rFonts w:asciiTheme="minorHAnsi" w:hAnsiTheme="minorHAnsi" w:cstheme="minorHAnsi"/>
          <w:sz w:val="24"/>
        </w:rPr>
        <w:t xml:space="preserve"> children</w:t>
      </w:r>
      <w:r w:rsidR="00314601" w:rsidRPr="00DC6339">
        <w:rPr>
          <w:rFonts w:asciiTheme="minorHAnsi" w:hAnsiTheme="minorHAnsi" w:cstheme="minorHAnsi"/>
          <w:sz w:val="24"/>
        </w:rPr>
        <w:t xml:space="preserve"> to </w:t>
      </w:r>
      <w:r w:rsidR="006B6C31" w:rsidRPr="00DC6339">
        <w:rPr>
          <w:rFonts w:asciiTheme="minorHAnsi" w:hAnsiTheme="minorHAnsi" w:cstheme="minorHAnsi"/>
          <w:sz w:val="24"/>
        </w:rPr>
        <w:t xml:space="preserve">clean or </w:t>
      </w:r>
      <w:r w:rsidR="00314601" w:rsidRPr="00DC6339">
        <w:rPr>
          <w:rFonts w:asciiTheme="minorHAnsi" w:hAnsiTheme="minorHAnsi" w:cstheme="minorHAnsi"/>
          <w:sz w:val="24"/>
        </w:rPr>
        <w:t>treat wounds</w:t>
      </w:r>
      <w:r w:rsidRPr="00DC6339">
        <w:rPr>
          <w:rFonts w:asciiTheme="minorHAnsi" w:hAnsiTheme="minorHAnsi" w:cstheme="minorHAnsi"/>
          <w:sz w:val="24"/>
        </w:rPr>
        <w:t xml:space="preserve">. Children’s </w:t>
      </w:r>
      <w:r w:rsidR="00314601" w:rsidRPr="00DC6339">
        <w:rPr>
          <w:rFonts w:asciiTheme="minorHAnsi" w:hAnsiTheme="minorHAnsi" w:cstheme="minorHAnsi"/>
          <w:sz w:val="24"/>
        </w:rPr>
        <w:t xml:space="preserve">cuts and </w:t>
      </w:r>
      <w:r w:rsidR="00E9516C" w:rsidRPr="00DC6339">
        <w:rPr>
          <w:rFonts w:asciiTheme="minorHAnsi" w:hAnsiTheme="minorHAnsi" w:cstheme="minorHAnsi"/>
          <w:sz w:val="24"/>
        </w:rPr>
        <w:t xml:space="preserve">wounds </w:t>
      </w:r>
      <w:r w:rsidRPr="00DC6339">
        <w:rPr>
          <w:rFonts w:asciiTheme="minorHAnsi" w:hAnsiTheme="minorHAnsi" w:cstheme="minorHAnsi"/>
          <w:sz w:val="24"/>
        </w:rPr>
        <w:t>will be disinfected in accordance with local public health recommendations</w:t>
      </w:r>
      <w:r w:rsidR="0057157A" w:rsidRPr="00DC6339">
        <w:rPr>
          <w:rFonts w:asciiTheme="minorHAnsi" w:hAnsiTheme="minorHAnsi" w:cstheme="minorHAnsi"/>
          <w:sz w:val="24"/>
        </w:rPr>
        <w:t xml:space="preserve"> and Standard First Aid practices</w:t>
      </w:r>
      <w:r w:rsidRPr="00DC6339">
        <w:rPr>
          <w:rFonts w:asciiTheme="minorHAnsi" w:hAnsiTheme="minorHAnsi" w:cstheme="minorHAnsi"/>
          <w:sz w:val="24"/>
        </w:rPr>
        <w:t xml:space="preserve">. </w:t>
      </w:r>
    </w:p>
    <w:p w:rsidR="0036550D" w:rsidRPr="00DC6339" w:rsidRDefault="00CE1696" w:rsidP="00DC6339">
      <w:pPr>
        <w:pStyle w:val="ListBullet"/>
        <w:ind w:left="79" w:right="281"/>
        <w:jc w:val="both"/>
        <w:rPr>
          <w:rFonts w:asciiTheme="minorHAnsi" w:hAnsiTheme="minorHAnsi" w:cstheme="minorHAnsi"/>
          <w:sz w:val="24"/>
        </w:rPr>
      </w:pPr>
      <w:r w:rsidRPr="00DC6339">
        <w:rPr>
          <w:rFonts w:asciiTheme="minorHAnsi" w:hAnsiTheme="minorHAnsi" w:cstheme="minorHAnsi"/>
          <w:sz w:val="24"/>
        </w:rPr>
        <w:t xml:space="preserve">All drugs and medications </w:t>
      </w:r>
      <w:r w:rsidR="007D04EF" w:rsidRPr="00DC6339">
        <w:rPr>
          <w:rFonts w:asciiTheme="minorHAnsi" w:hAnsiTheme="minorHAnsi" w:cstheme="minorHAnsi"/>
          <w:sz w:val="24"/>
        </w:rPr>
        <w:t xml:space="preserve">for children </w:t>
      </w:r>
      <w:r w:rsidRPr="00DC6339">
        <w:rPr>
          <w:rFonts w:asciiTheme="minorHAnsi" w:hAnsiTheme="minorHAnsi" w:cstheme="minorHAnsi"/>
          <w:sz w:val="24"/>
        </w:rPr>
        <w:t>will be stored in accordance with the instructions for storage on the label. Medication requiring refrigeration will be stored in the refrigerator</w:t>
      </w:r>
      <w:r w:rsidR="00ED6B8F" w:rsidRPr="00DC6339">
        <w:rPr>
          <w:rFonts w:asciiTheme="minorHAnsi" w:hAnsiTheme="minorHAnsi" w:cstheme="minorHAnsi"/>
          <w:sz w:val="24"/>
        </w:rPr>
        <w:t xml:space="preserve"> in a locked container</w:t>
      </w:r>
      <w:r w:rsidR="003D44B8" w:rsidRPr="00DC6339">
        <w:rPr>
          <w:rFonts w:asciiTheme="minorHAnsi" w:hAnsiTheme="minorHAnsi" w:cstheme="minorHAnsi"/>
          <w:sz w:val="24"/>
        </w:rPr>
        <w:t xml:space="preserve"> </w:t>
      </w:r>
      <w:r w:rsidR="00DC6E02" w:rsidRPr="00DC6339">
        <w:rPr>
          <w:rFonts w:asciiTheme="minorHAnsi" w:hAnsiTheme="minorHAnsi" w:cstheme="minorHAnsi"/>
          <w:sz w:val="24"/>
        </w:rPr>
        <w:t>according to the instructions given on the label. The locked container should only contain current medications for children attending the centre and nothing else.</w:t>
      </w:r>
    </w:p>
    <w:p w:rsidR="003D120E" w:rsidRPr="00DC6339" w:rsidRDefault="00043212" w:rsidP="00DC6339">
      <w:pPr>
        <w:pStyle w:val="ListBullet"/>
        <w:jc w:val="both"/>
        <w:rPr>
          <w:rFonts w:asciiTheme="minorHAnsi" w:hAnsiTheme="minorHAnsi" w:cstheme="minorHAnsi"/>
          <w:sz w:val="24"/>
        </w:rPr>
      </w:pPr>
      <w:r w:rsidRPr="00DC6339">
        <w:rPr>
          <w:rFonts w:asciiTheme="minorHAnsi" w:hAnsiTheme="minorHAnsi" w:cstheme="minorHAnsi"/>
          <w:sz w:val="24"/>
        </w:rPr>
        <w:t>Where drugs or medications are past their expiry date</w:t>
      </w:r>
      <w:r w:rsidR="003D120E" w:rsidRPr="00DC6339">
        <w:rPr>
          <w:rFonts w:asciiTheme="minorHAnsi" w:hAnsiTheme="minorHAnsi" w:cstheme="minorHAnsi"/>
          <w:sz w:val="24"/>
        </w:rPr>
        <w:t>, t</w:t>
      </w:r>
      <w:r w:rsidR="00CD635F" w:rsidRPr="00DC6339">
        <w:rPr>
          <w:rFonts w:asciiTheme="minorHAnsi" w:hAnsiTheme="minorHAnsi" w:cstheme="minorHAnsi"/>
          <w:sz w:val="24"/>
        </w:rPr>
        <w:t>hey will</w:t>
      </w:r>
      <w:r w:rsidR="003D120E" w:rsidRPr="00DC6339">
        <w:rPr>
          <w:rFonts w:asciiTheme="minorHAnsi" w:hAnsiTheme="minorHAnsi" w:cstheme="minorHAnsi"/>
          <w:sz w:val="24"/>
        </w:rPr>
        <w:t xml:space="preserve"> be returned to the parent of </w:t>
      </w:r>
      <w:r w:rsidR="007749E6" w:rsidRPr="00DC6339">
        <w:rPr>
          <w:rFonts w:asciiTheme="minorHAnsi" w:hAnsiTheme="minorHAnsi" w:cstheme="minorHAnsi"/>
          <w:sz w:val="24"/>
        </w:rPr>
        <w:t>the child</w:t>
      </w:r>
      <w:r w:rsidR="0049062B" w:rsidRPr="00DC6339">
        <w:rPr>
          <w:rFonts w:asciiTheme="minorHAnsi" w:hAnsiTheme="minorHAnsi" w:cstheme="minorHAnsi"/>
          <w:sz w:val="24"/>
        </w:rPr>
        <w:t xml:space="preserve">, where possible, </w:t>
      </w:r>
      <w:r w:rsidR="0002074B" w:rsidRPr="00DC6339">
        <w:rPr>
          <w:rFonts w:asciiTheme="minorHAnsi" w:hAnsiTheme="minorHAnsi" w:cstheme="minorHAnsi"/>
          <w:sz w:val="24"/>
        </w:rPr>
        <w:t xml:space="preserve">and </w:t>
      </w:r>
      <w:r w:rsidR="007D04EF" w:rsidRPr="00DC6339">
        <w:rPr>
          <w:rFonts w:asciiTheme="minorHAnsi" w:hAnsiTheme="minorHAnsi" w:cstheme="minorHAnsi"/>
          <w:sz w:val="24"/>
        </w:rPr>
        <w:t xml:space="preserve">this will be </w:t>
      </w:r>
      <w:r w:rsidR="0002074B" w:rsidRPr="00DC6339">
        <w:rPr>
          <w:rFonts w:asciiTheme="minorHAnsi" w:hAnsiTheme="minorHAnsi" w:cstheme="minorHAnsi"/>
          <w:sz w:val="24"/>
        </w:rPr>
        <w:t xml:space="preserve">documented on the </w:t>
      </w:r>
      <w:r w:rsidR="009F5872" w:rsidRPr="00DC6339">
        <w:rPr>
          <w:rStyle w:val="normalchar"/>
          <w:rFonts w:asciiTheme="minorHAnsi" w:hAnsiTheme="minorHAnsi" w:cstheme="minorHAnsi"/>
          <w:color w:val="000000"/>
          <w:sz w:val="24"/>
        </w:rPr>
        <w:t>Medication Information and Consent Form</w:t>
      </w:r>
      <w:r w:rsidR="007749E6" w:rsidRPr="00DC6339">
        <w:rPr>
          <w:rFonts w:asciiTheme="minorHAnsi" w:hAnsiTheme="minorHAnsi" w:cstheme="minorHAnsi"/>
          <w:sz w:val="24"/>
        </w:rPr>
        <w:t>.</w:t>
      </w:r>
    </w:p>
    <w:p w:rsidR="00644C1D" w:rsidRPr="00DC6339" w:rsidRDefault="002941E8" w:rsidP="00DC6339">
      <w:pPr>
        <w:pStyle w:val="ListBullet"/>
        <w:jc w:val="both"/>
        <w:rPr>
          <w:rFonts w:asciiTheme="minorHAnsi" w:hAnsiTheme="minorHAnsi" w:cstheme="minorHAnsi"/>
          <w:sz w:val="24"/>
        </w:rPr>
      </w:pPr>
      <w:r w:rsidRPr="00DC6339">
        <w:rPr>
          <w:rFonts w:asciiTheme="minorHAnsi" w:hAnsiTheme="minorHAnsi" w:cstheme="minorHAnsi"/>
          <w:sz w:val="24"/>
        </w:rPr>
        <w:t xml:space="preserve">Any </w:t>
      </w:r>
      <w:r w:rsidR="00653986" w:rsidRPr="00DC6339">
        <w:rPr>
          <w:rFonts w:asciiTheme="minorHAnsi" w:hAnsiTheme="minorHAnsi" w:cstheme="minorHAnsi"/>
          <w:sz w:val="24"/>
        </w:rPr>
        <w:t>drug</w:t>
      </w:r>
      <w:r w:rsidR="00CD635F" w:rsidRPr="00DC6339">
        <w:rPr>
          <w:rFonts w:asciiTheme="minorHAnsi" w:hAnsiTheme="minorHAnsi" w:cstheme="minorHAnsi"/>
          <w:sz w:val="24"/>
        </w:rPr>
        <w:t>s</w:t>
      </w:r>
      <w:r w:rsidR="00653986" w:rsidRPr="00DC6339">
        <w:rPr>
          <w:rFonts w:asciiTheme="minorHAnsi" w:hAnsiTheme="minorHAnsi" w:cstheme="minorHAnsi"/>
          <w:sz w:val="24"/>
        </w:rPr>
        <w:t xml:space="preserve"> or </w:t>
      </w:r>
      <w:r w:rsidRPr="00DC6339">
        <w:rPr>
          <w:rFonts w:asciiTheme="minorHAnsi" w:hAnsiTheme="minorHAnsi" w:cstheme="minorHAnsi"/>
          <w:sz w:val="24"/>
        </w:rPr>
        <w:t>medication</w:t>
      </w:r>
      <w:r w:rsidR="00CD635F" w:rsidRPr="00DC6339">
        <w:rPr>
          <w:rFonts w:asciiTheme="minorHAnsi" w:hAnsiTheme="minorHAnsi" w:cstheme="minorHAnsi"/>
          <w:sz w:val="24"/>
        </w:rPr>
        <w:t>s</w:t>
      </w:r>
      <w:r w:rsidRPr="00DC6339">
        <w:rPr>
          <w:rFonts w:asciiTheme="minorHAnsi" w:hAnsiTheme="minorHAnsi" w:cstheme="minorHAnsi"/>
          <w:sz w:val="24"/>
        </w:rPr>
        <w:t xml:space="preserve"> remaining after the treatment period</w:t>
      </w:r>
      <w:r w:rsidR="003D44B8" w:rsidRPr="00DC6339">
        <w:rPr>
          <w:rFonts w:asciiTheme="minorHAnsi" w:hAnsiTheme="minorHAnsi" w:cstheme="minorHAnsi"/>
          <w:sz w:val="24"/>
        </w:rPr>
        <w:t xml:space="preserve"> </w:t>
      </w:r>
      <w:r w:rsidR="007749E6" w:rsidRPr="00DC6339">
        <w:rPr>
          <w:rFonts w:asciiTheme="minorHAnsi" w:hAnsiTheme="minorHAnsi" w:cstheme="minorHAnsi"/>
          <w:sz w:val="24"/>
        </w:rPr>
        <w:t>will be</w:t>
      </w:r>
      <w:r w:rsidR="00644C1D" w:rsidRPr="00DC6339">
        <w:rPr>
          <w:rFonts w:asciiTheme="minorHAnsi" w:hAnsiTheme="minorHAnsi" w:cstheme="minorHAnsi"/>
          <w:sz w:val="24"/>
        </w:rPr>
        <w:t xml:space="preserve"> returned to a parent of the child</w:t>
      </w:r>
      <w:r w:rsidR="007D04EF" w:rsidRPr="00DC6339">
        <w:rPr>
          <w:rFonts w:asciiTheme="minorHAnsi" w:hAnsiTheme="minorHAnsi" w:cstheme="minorHAnsi"/>
          <w:sz w:val="24"/>
        </w:rPr>
        <w:t>, where possible,</w:t>
      </w:r>
      <w:r w:rsidR="00C15616" w:rsidRPr="00DC6339">
        <w:rPr>
          <w:rFonts w:asciiTheme="minorHAnsi" w:hAnsiTheme="minorHAnsi" w:cstheme="minorHAnsi"/>
          <w:sz w:val="24"/>
        </w:rPr>
        <w:t xml:space="preserve"> and </w:t>
      </w:r>
      <w:r w:rsidR="007D04EF" w:rsidRPr="00DC6339">
        <w:rPr>
          <w:rFonts w:asciiTheme="minorHAnsi" w:hAnsiTheme="minorHAnsi" w:cstheme="minorHAnsi"/>
          <w:sz w:val="24"/>
        </w:rPr>
        <w:t xml:space="preserve">this will be </w:t>
      </w:r>
      <w:r w:rsidR="00C15616" w:rsidRPr="00DC6339">
        <w:rPr>
          <w:rFonts w:asciiTheme="minorHAnsi" w:hAnsiTheme="minorHAnsi" w:cstheme="minorHAnsi"/>
          <w:sz w:val="24"/>
        </w:rPr>
        <w:t xml:space="preserve">documented on the </w:t>
      </w:r>
      <w:r w:rsidR="009F5872" w:rsidRPr="00DC6339">
        <w:rPr>
          <w:rStyle w:val="normalchar"/>
          <w:rFonts w:asciiTheme="minorHAnsi" w:hAnsiTheme="minorHAnsi" w:cstheme="minorHAnsi"/>
          <w:color w:val="000000"/>
          <w:sz w:val="24"/>
        </w:rPr>
        <w:t>Medication Information and Consent Form</w:t>
      </w:r>
      <w:r w:rsidR="009F5872" w:rsidRPr="00DC6339">
        <w:rPr>
          <w:rFonts w:asciiTheme="minorHAnsi" w:hAnsiTheme="minorHAnsi" w:cstheme="minorHAnsi"/>
          <w:sz w:val="24"/>
        </w:rPr>
        <w:t>.</w:t>
      </w:r>
      <w:r w:rsidR="00AA6EEB" w:rsidRPr="00DC6339">
        <w:rPr>
          <w:rFonts w:asciiTheme="minorHAnsi" w:hAnsiTheme="minorHAnsi" w:cstheme="minorHAnsi"/>
          <w:sz w:val="24"/>
        </w:rPr>
        <w:t xml:space="preserve"> </w:t>
      </w:r>
    </w:p>
    <w:p w:rsidR="00C15CE6" w:rsidRPr="00DC6339" w:rsidRDefault="00C15CE6" w:rsidP="00DC6339">
      <w:pPr>
        <w:pStyle w:val="ListBullet"/>
        <w:jc w:val="both"/>
        <w:rPr>
          <w:rFonts w:asciiTheme="minorHAnsi" w:hAnsiTheme="minorHAnsi" w:cstheme="minorHAnsi"/>
          <w:b/>
          <w:i/>
          <w:sz w:val="24"/>
        </w:rPr>
      </w:pPr>
      <w:r w:rsidRPr="00DC6339">
        <w:rPr>
          <w:rFonts w:asciiTheme="minorHAnsi" w:hAnsiTheme="minorHAnsi" w:cstheme="minorHAnsi"/>
          <w:b/>
          <w:i/>
          <w:sz w:val="24"/>
        </w:rPr>
        <w:t xml:space="preserve">Parents do not have access to medicine that is stored in the medicine box. Staff is responsible for depositing and retrieving </w:t>
      </w:r>
      <w:r w:rsidR="00487A97" w:rsidRPr="00DC6339">
        <w:rPr>
          <w:rFonts w:asciiTheme="minorHAnsi" w:hAnsiTheme="minorHAnsi" w:cstheme="minorHAnsi"/>
          <w:b/>
          <w:i/>
          <w:sz w:val="24"/>
        </w:rPr>
        <w:t>all medications</w:t>
      </w:r>
      <w:r w:rsidRPr="00DC6339">
        <w:rPr>
          <w:rFonts w:asciiTheme="minorHAnsi" w:hAnsiTheme="minorHAnsi" w:cstheme="minorHAnsi"/>
          <w:b/>
          <w:i/>
          <w:sz w:val="24"/>
        </w:rPr>
        <w:t xml:space="preserve"> from the storage box.</w:t>
      </w:r>
    </w:p>
    <w:p w:rsidR="00653986" w:rsidRPr="00DC6339" w:rsidRDefault="00653986" w:rsidP="00DC6339">
      <w:pPr>
        <w:pStyle w:val="ListBullet"/>
        <w:jc w:val="both"/>
        <w:rPr>
          <w:rFonts w:asciiTheme="minorHAnsi" w:eastAsia="Calibri" w:hAnsiTheme="minorHAnsi" w:cstheme="minorHAnsi"/>
          <w:sz w:val="24"/>
        </w:rPr>
      </w:pPr>
      <w:r w:rsidRPr="00DC6339">
        <w:rPr>
          <w:rFonts w:asciiTheme="minorHAnsi" w:hAnsiTheme="minorHAnsi" w:cstheme="minorHAnsi"/>
          <w:sz w:val="24"/>
        </w:rPr>
        <w:t xml:space="preserve">Where attempts have been made to return a drug or medication to a parent and the parent has not taken the medication home, the person in charge of drugs and medications will ensure that the efforts made to return the drug or medication have been documented in </w:t>
      </w:r>
      <w:r w:rsidR="00061926" w:rsidRPr="00DC6339">
        <w:rPr>
          <w:rFonts w:asciiTheme="minorHAnsi" w:hAnsiTheme="minorHAnsi" w:cstheme="minorHAnsi"/>
          <w:sz w:val="24"/>
        </w:rPr>
        <w:t>the appropriate staff communication book (e.g. daily written record)</w:t>
      </w:r>
      <w:r w:rsidR="00681639" w:rsidRPr="00DC6339">
        <w:rPr>
          <w:rFonts w:asciiTheme="minorHAnsi" w:hAnsiTheme="minorHAnsi" w:cstheme="minorHAnsi"/>
          <w:sz w:val="24"/>
        </w:rPr>
        <w:t>,</w:t>
      </w:r>
      <w:r w:rsidR="00C15616" w:rsidRPr="00DC6339">
        <w:rPr>
          <w:rFonts w:asciiTheme="minorHAnsi" w:hAnsiTheme="minorHAnsi" w:cstheme="minorHAnsi"/>
          <w:sz w:val="24"/>
        </w:rPr>
        <w:t xml:space="preserve"> and the drug or medication </w:t>
      </w:r>
      <w:r w:rsidR="00751AB7" w:rsidRPr="00DC6339">
        <w:rPr>
          <w:rFonts w:asciiTheme="minorHAnsi" w:hAnsiTheme="minorHAnsi" w:cstheme="minorHAnsi"/>
          <w:sz w:val="24"/>
        </w:rPr>
        <w:t>m</w:t>
      </w:r>
      <w:r w:rsidR="009F5872" w:rsidRPr="00DC6339">
        <w:rPr>
          <w:rFonts w:asciiTheme="minorHAnsi" w:hAnsiTheme="minorHAnsi" w:cstheme="minorHAnsi"/>
          <w:sz w:val="24"/>
        </w:rPr>
        <w:t>ust</w:t>
      </w:r>
      <w:r w:rsidR="00C15616" w:rsidRPr="00DC6339">
        <w:rPr>
          <w:rFonts w:asciiTheme="minorHAnsi" w:hAnsiTheme="minorHAnsi" w:cstheme="minorHAnsi"/>
          <w:sz w:val="24"/>
        </w:rPr>
        <w:t xml:space="preserve"> be </w:t>
      </w:r>
      <w:r w:rsidR="00681639" w:rsidRPr="00DC6339">
        <w:rPr>
          <w:rFonts w:asciiTheme="minorHAnsi" w:hAnsiTheme="minorHAnsi" w:cstheme="minorHAnsi"/>
          <w:sz w:val="24"/>
        </w:rPr>
        <w:t>returned to a pharmacist for proper disposal</w:t>
      </w:r>
      <w:r w:rsidR="00061926" w:rsidRPr="00DC6339">
        <w:rPr>
          <w:rFonts w:asciiTheme="minorHAnsi" w:hAnsiTheme="minorHAnsi" w:cstheme="minorHAnsi"/>
          <w:sz w:val="24"/>
        </w:rPr>
        <w:t>.</w:t>
      </w:r>
    </w:p>
    <w:p w:rsidR="00DC6339" w:rsidRDefault="00DC6339" w:rsidP="00DC6339">
      <w:pPr>
        <w:pStyle w:val="Heading3"/>
        <w:jc w:val="both"/>
        <w:rPr>
          <w:rStyle w:val="normalchar"/>
          <w:rFonts w:asciiTheme="minorHAnsi" w:hAnsiTheme="minorHAnsi" w:cstheme="minorHAnsi"/>
          <w:color w:val="000000"/>
        </w:rPr>
      </w:pPr>
    </w:p>
    <w:p w:rsidR="00DC6339" w:rsidRDefault="00DC6339" w:rsidP="00DC6339">
      <w:pPr>
        <w:pStyle w:val="Heading3"/>
        <w:jc w:val="both"/>
        <w:rPr>
          <w:rStyle w:val="normalchar"/>
          <w:rFonts w:asciiTheme="minorHAnsi" w:hAnsiTheme="minorHAnsi" w:cstheme="minorHAnsi"/>
          <w:color w:val="000000"/>
        </w:rPr>
      </w:pPr>
    </w:p>
    <w:p w:rsidR="008054FE" w:rsidRPr="00DC6339" w:rsidRDefault="00956D66" w:rsidP="00DC6339">
      <w:pPr>
        <w:pStyle w:val="Heading3"/>
        <w:jc w:val="both"/>
        <w:rPr>
          <w:rStyle w:val="normalchar"/>
          <w:rFonts w:asciiTheme="minorHAnsi" w:eastAsia="Calibri" w:hAnsiTheme="minorHAnsi" w:cstheme="minorHAnsi"/>
        </w:rPr>
      </w:pPr>
      <w:r w:rsidRPr="00DC6339">
        <w:rPr>
          <w:rStyle w:val="normalchar"/>
          <w:rFonts w:asciiTheme="minorHAnsi" w:hAnsiTheme="minorHAnsi" w:cstheme="minorHAnsi"/>
          <w:color w:val="000000"/>
        </w:rPr>
        <w:t xml:space="preserve">Drug and </w:t>
      </w:r>
      <w:r w:rsidR="008054FE" w:rsidRPr="00DC6339">
        <w:rPr>
          <w:rStyle w:val="normalchar"/>
          <w:rFonts w:asciiTheme="minorHAnsi" w:hAnsiTheme="minorHAnsi" w:cstheme="minorHAnsi"/>
          <w:color w:val="000000"/>
        </w:rPr>
        <w:t>Medication Administration:</w:t>
      </w:r>
    </w:p>
    <w:p w:rsidR="002F0E12" w:rsidRPr="00DC6339" w:rsidRDefault="002F0E12" w:rsidP="00DC6339">
      <w:pPr>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Drugs or medications will be administered according to the instructions on the</w:t>
      </w:r>
      <w:r w:rsidR="00F42EDC" w:rsidRPr="00DC6339">
        <w:rPr>
          <w:rStyle w:val="normalchar"/>
          <w:rFonts w:asciiTheme="minorHAnsi" w:hAnsiTheme="minorHAnsi" w:cstheme="minorHAnsi"/>
          <w:color w:val="000000"/>
          <w:sz w:val="24"/>
        </w:rPr>
        <w:t xml:space="preserve"> </w:t>
      </w:r>
      <w:r w:rsidRPr="00DC6339">
        <w:rPr>
          <w:rStyle w:val="normalchar"/>
          <w:rFonts w:asciiTheme="minorHAnsi" w:hAnsiTheme="minorHAnsi" w:cstheme="minorHAnsi"/>
          <w:color w:val="000000"/>
          <w:sz w:val="24"/>
        </w:rPr>
        <w:t>label and only with written parental authorization</w:t>
      </w:r>
      <w:r w:rsidR="009F5872" w:rsidRPr="00DC6339">
        <w:rPr>
          <w:rStyle w:val="normalchar"/>
          <w:rFonts w:asciiTheme="minorHAnsi" w:hAnsiTheme="minorHAnsi" w:cstheme="minorHAnsi"/>
          <w:color w:val="000000"/>
          <w:sz w:val="24"/>
        </w:rPr>
        <w:t xml:space="preserve"> on the </w:t>
      </w:r>
      <w:bookmarkStart w:id="4" w:name="_Hlk508810986"/>
      <w:r w:rsidR="009F5872" w:rsidRPr="00DC6339">
        <w:rPr>
          <w:rStyle w:val="normalchar"/>
          <w:rFonts w:asciiTheme="minorHAnsi" w:hAnsiTheme="minorHAnsi" w:cstheme="minorHAnsi"/>
          <w:color w:val="000000"/>
          <w:sz w:val="24"/>
        </w:rPr>
        <w:t>Medication Information and Consent Form</w:t>
      </w:r>
      <w:bookmarkEnd w:id="4"/>
      <w:r w:rsidRPr="00DC6339">
        <w:rPr>
          <w:rStyle w:val="normalchar"/>
          <w:rFonts w:asciiTheme="minorHAnsi" w:hAnsiTheme="minorHAnsi" w:cstheme="minorHAnsi"/>
          <w:color w:val="000000"/>
          <w:sz w:val="24"/>
        </w:rPr>
        <w:t>.</w:t>
      </w:r>
    </w:p>
    <w:p w:rsidR="00DC7EAA" w:rsidRPr="00DC6339" w:rsidRDefault="00523288" w:rsidP="00DC6339">
      <w:pPr>
        <w:pStyle w:val="ListBullet"/>
        <w:jc w:val="both"/>
        <w:rPr>
          <w:rFonts w:asciiTheme="minorHAnsi" w:hAnsiTheme="minorHAnsi" w:cstheme="minorHAnsi"/>
          <w:sz w:val="24"/>
          <w:highlight w:val="cyan"/>
        </w:rPr>
      </w:pPr>
      <w:r w:rsidRPr="00DC6339">
        <w:rPr>
          <w:rFonts w:asciiTheme="minorHAnsi" w:hAnsiTheme="minorHAnsi" w:cstheme="minorHAnsi"/>
          <w:sz w:val="24"/>
        </w:rPr>
        <w:t>All medications should be administered by one staff member in each program. No other staff member will administer medication without approval from the Program Manager.</w:t>
      </w:r>
      <w:r w:rsidR="00DC7EAA" w:rsidRPr="00DC6339">
        <w:rPr>
          <w:rStyle w:val="normalchar"/>
          <w:rFonts w:asciiTheme="minorHAnsi" w:hAnsiTheme="minorHAnsi" w:cstheme="minorHAnsi"/>
          <w:sz w:val="24"/>
        </w:rPr>
        <w:t xml:space="preserve"> Designated person(s)in charge of medications will deal with all drugs and medications to reduce the potential for errors, whether on or off the premises. </w:t>
      </w:r>
    </w:p>
    <w:p w:rsidR="00DC7EAA" w:rsidRPr="00DC6339" w:rsidRDefault="00DC7EAA"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A drug or medication will only be administered from its original container as supplied by a pharmacist or its original package, and where the container is clearly labelled as outlined under the Drug and Medication Requirements section of this policy.</w:t>
      </w:r>
    </w:p>
    <w:p w:rsidR="00DC7EAA" w:rsidRPr="00DC6339" w:rsidRDefault="00DC7EAA"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A drug or medication will only be administered using the appropriate dispenser (e.g. syringe, measuring spoon/cup, etc.).</w:t>
      </w:r>
    </w:p>
    <w:p w:rsidR="00DC7EAA" w:rsidRPr="00DC6339" w:rsidRDefault="00DC7EAA" w:rsidP="00DC6339">
      <w:pPr>
        <w:pStyle w:val="ListBullet"/>
        <w:jc w:val="both"/>
        <w:rPr>
          <w:rStyle w:val="normalchar"/>
          <w:rFonts w:asciiTheme="minorHAnsi" w:eastAsiaTheme="minorHAnsi" w:hAnsiTheme="minorHAnsi" w:cstheme="minorHAnsi"/>
          <w:b/>
          <w:sz w:val="24"/>
        </w:rPr>
      </w:pPr>
      <w:r w:rsidRPr="00DC6339">
        <w:rPr>
          <w:rFonts w:asciiTheme="minorHAnsi" w:hAnsiTheme="minorHAnsi" w:cstheme="minorHAnsi"/>
          <w:sz w:val="24"/>
        </w:rPr>
        <w:t>Centre staff will not administer medications, which are considered intrusive to the child; medications involving excessive demands, which would interfere with supervision duties of staff. Intrusive medications are defined as, but not limited to suppositories, such as, Gravol or those that correct constipation. Intrusive procedures are defined as but not limited to taking a child's temperature rectally.</w:t>
      </w:r>
    </w:p>
    <w:p w:rsidR="00DC7EAA" w:rsidRPr="00DC6339" w:rsidRDefault="00DC7EAA" w:rsidP="00DC6339">
      <w:pPr>
        <w:pStyle w:val="ListBullet"/>
        <w:jc w:val="both"/>
        <w:rPr>
          <w:rFonts w:asciiTheme="minorHAnsi" w:hAnsiTheme="minorHAnsi" w:cstheme="minorHAnsi"/>
          <w:sz w:val="24"/>
        </w:rPr>
      </w:pPr>
      <w:r w:rsidRPr="00DC6339">
        <w:rPr>
          <w:rFonts w:asciiTheme="minorHAnsi" w:hAnsiTheme="minorHAnsi" w:cstheme="minorHAnsi"/>
          <w:sz w:val="24"/>
        </w:rPr>
        <w:t>To support the prompt administration of emergency medication:</w:t>
      </w:r>
    </w:p>
    <w:p w:rsidR="00DC7EAA" w:rsidRPr="00DC6339" w:rsidRDefault="00DC7EAA" w:rsidP="00DC6339">
      <w:pPr>
        <w:pStyle w:val="ListBullet2"/>
        <w:jc w:val="both"/>
        <w:rPr>
          <w:rFonts w:asciiTheme="minorHAnsi" w:hAnsiTheme="minorHAnsi" w:cstheme="minorHAnsi"/>
          <w:sz w:val="24"/>
        </w:rPr>
      </w:pPr>
      <w:r w:rsidRPr="00DC6339">
        <w:rPr>
          <w:rFonts w:asciiTheme="minorHAnsi" w:hAnsiTheme="minorHAnsi" w:cstheme="minorHAnsi"/>
          <w:bCs/>
          <w:sz w:val="24"/>
        </w:rPr>
        <w:t>Emergency medications</w:t>
      </w:r>
      <w:r w:rsidRPr="00DC6339">
        <w:rPr>
          <w:rFonts w:asciiTheme="minorHAnsi" w:hAnsiTheme="minorHAnsi" w:cstheme="minorHAnsi"/>
          <w:sz w:val="24"/>
        </w:rPr>
        <w:t xml:space="preserve"> may be administered to a child by any person trained on the child’s individualized plan at the child care centre; and</w:t>
      </w:r>
    </w:p>
    <w:p w:rsidR="00DC7EAA" w:rsidRPr="00DC6339" w:rsidRDefault="00DC7EAA" w:rsidP="00DC6339">
      <w:pPr>
        <w:pStyle w:val="ListBullet2"/>
        <w:jc w:val="both"/>
        <w:rPr>
          <w:rStyle w:val="normalchar"/>
          <w:rFonts w:asciiTheme="minorHAnsi" w:hAnsiTheme="minorHAnsi" w:cstheme="minorHAnsi"/>
          <w:sz w:val="24"/>
        </w:rPr>
      </w:pPr>
      <w:r w:rsidRPr="00DC6339">
        <w:rPr>
          <w:rFonts w:asciiTheme="minorHAnsi" w:hAnsiTheme="minorHAnsi" w:cstheme="minorHAnsi"/>
          <w:sz w:val="24"/>
        </w:rPr>
        <w:t>Children will be allowed to carry their own asthma or emergency medication in accordance with this policy, the drug and medication administration procedures, and the child’s individualized plan, where applicable.</w:t>
      </w:r>
    </w:p>
    <w:p w:rsidR="00DC7EAA" w:rsidRPr="00DC6339" w:rsidRDefault="00DC7EAA" w:rsidP="00DC6339">
      <w:pPr>
        <w:pStyle w:val="ListBullet"/>
        <w:jc w:val="both"/>
        <w:rPr>
          <w:rStyle w:val="normalchar"/>
          <w:rFonts w:asciiTheme="minorHAnsi" w:hAnsiTheme="minorHAnsi" w:cstheme="minorHAnsi"/>
          <w:sz w:val="24"/>
        </w:rPr>
      </w:pPr>
      <w:r w:rsidRPr="00DC6339">
        <w:rPr>
          <w:rStyle w:val="normalchar"/>
          <w:rFonts w:asciiTheme="minorHAnsi" w:hAnsiTheme="minorHAnsi" w:cstheme="minorHAnsi"/>
          <w:color w:val="000000"/>
          <w:sz w:val="24"/>
        </w:rPr>
        <w:t>Drugs or medications that are expired (including epinephrine) will not be administered at any time.</w:t>
      </w:r>
    </w:p>
    <w:p w:rsidR="00DC7EAA" w:rsidRPr="00DC6339" w:rsidRDefault="00DC7EAA" w:rsidP="00DC6339">
      <w:pPr>
        <w:pStyle w:val="ListBullet"/>
        <w:jc w:val="both"/>
        <w:rPr>
          <w:rFonts w:asciiTheme="minorHAnsi" w:hAnsiTheme="minorHAnsi" w:cstheme="minorHAnsi"/>
          <w:b/>
          <w:i/>
          <w:sz w:val="24"/>
        </w:rPr>
      </w:pPr>
      <w:r w:rsidRPr="00DC6339">
        <w:rPr>
          <w:rFonts w:asciiTheme="minorHAnsi" w:hAnsiTheme="minorHAnsi" w:cstheme="minorHAnsi"/>
          <w:b/>
          <w:i/>
          <w:sz w:val="24"/>
        </w:rPr>
        <w:t>Before giving each dose:</w:t>
      </w:r>
    </w:p>
    <w:p w:rsidR="00DC7EAA" w:rsidRPr="00DC6339" w:rsidRDefault="00DC7EAA" w:rsidP="00DC6339">
      <w:pPr>
        <w:pStyle w:val="ListBullet"/>
        <w:numPr>
          <w:ilvl w:val="0"/>
          <w:numId w:val="34"/>
        </w:numPr>
        <w:jc w:val="both"/>
        <w:rPr>
          <w:rFonts w:asciiTheme="minorHAnsi" w:hAnsiTheme="minorHAnsi" w:cstheme="minorHAnsi"/>
          <w:sz w:val="24"/>
        </w:rPr>
      </w:pPr>
      <w:r w:rsidRPr="00DC6339">
        <w:rPr>
          <w:rFonts w:asciiTheme="minorHAnsi" w:hAnsiTheme="minorHAnsi" w:cstheme="minorHAnsi"/>
          <w:sz w:val="24"/>
        </w:rPr>
        <w:t>Read both the medication sheet and the label, twice.</w:t>
      </w:r>
    </w:p>
    <w:p w:rsidR="00DC7EAA" w:rsidRPr="00DC6339" w:rsidRDefault="00DC7EAA" w:rsidP="00DC6339">
      <w:pPr>
        <w:pStyle w:val="ListBullet"/>
        <w:numPr>
          <w:ilvl w:val="0"/>
          <w:numId w:val="34"/>
        </w:numPr>
        <w:jc w:val="both"/>
        <w:rPr>
          <w:rFonts w:asciiTheme="minorHAnsi" w:hAnsiTheme="minorHAnsi" w:cstheme="minorHAnsi"/>
          <w:sz w:val="24"/>
        </w:rPr>
      </w:pPr>
      <w:r w:rsidRPr="00DC6339">
        <w:rPr>
          <w:rFonts w:asciiTheme="minorHAnsi" w:hAnsiTheme="minorHAnsi" w:cstheme="minorHAnsi"/>
          <w:sz w:val="24"/>
        </w:rPr>
        <w:t>Check the expiry date. Do not give expired medications.</w:t>
      </w:r>
    </w:p>
    <w:p w:rsidR="00DC7EAA" w:rsidRPr="00DC6339" w:rsidRDefault="00DC7EAA" w:rsidP="00DC6339">
      <w:pPr>
        <w:pStyle w:val="ListBullet"/>
        <w:numPr>
          <w:ilvl w:val="0"/>
          <w:numId w:val="34"/>
        </w:numPr>
        <w:jc w:val="both"/>
        <w:rPr>
          <w:rFonts w:asciiTheme="minorHAnsi" w:hAnsiTheme="minorHAnsi" w:cstheme="minorHAnsi"/>
          <w:sz w:val="24"/>
        </w:rPr>
      </w:pPr>
      <w:r w:rsidRPr="00DC6339">
        <w:rPr>
          <w:rFonts w:asciiTheme="minorHAnsi" w:hAnsiTheme="minorHAnsi" w:cstheme="minorHAnsi"/>
          <w:sz w:val="24"/>
        </w:rPr>
        <w:t>Use a proper measuring spoon or other measuring device (obtainable from a pharmacy) for measuring liquids; clean thoroughly between uses.</w:t>
      </w:r>
    </w:p>
    <w:p w:rsidR="00DC7EAA" w:rsidRPr="00DC6339" w:rsidRDefault="00DC7EAA" w:rsidP="00DC6339">
      <w:pPr>
        <w:pStyle w:val="ListBullet"/>
        <w:numPr>
          <w:ilvl w:val="0"/>
          <w:numId w:val="34"/>
        </w:numPr>
        <w:jc w:val="both"/>
        <w:rPr>
          <w:rFonts w:asciiTheme="minorHAnsi" w:hAnsiTheme="minorHAnsi" w:cstheme="minorHAnsi"/>
          <w:sz w:val="24"/>
        </w:rPr>
      </w:pPr>
      <w:r w:rsidRPr="00DC6339">
        <w:rPr>
          <w:rFonts w:asciiTheme="minorHAnsi" w:hAnsiTheme="minorHAnsi" w:cstheme="minorHAnsi"/>
          <w:sz w:val="24"/>
        </w:rPr>
        <w:t>Report at once any condition which might be a side effect of a medication.</w:t>
      </w:r>
    </w:p>
    <w:p w:rsidR="00DC6339" w:rsidRDefault="00DC6339" w:rsidP="00DC6339">
      <w:pPr>
        <w:jc w:val="both"/>
        <w:rPr>
          <w:rFonts w:asciiTheme="minorHAnsi" w:hAnsiTheme="minorHAnsi" w:cstheme="minorHAnsi"/>
          <w:b/>
          <w:sz w:val="24"/>
        </w:rPr>
      </w:pPr>
    </w:p>
    <w:p w:rsidR="00DC7EAA" w:rsidRPr="00DC6339" w:rsidRDefault="00DC7EAA" w:rsidP="00DC6339">
      <w:pPr>
        <w:spacing w:after="0"/>
        <w:jc w:val="both"/>
        <w:rPr>
          <w:rFonts w:asciiTheme="minorHAnsi" w:hAnsiTheme="minorHAnsi" w:cstheme="minorHAnsi"/>
          <w:b/>
          <w:sz w:val="24"/>
        </w:rPr>
      </w:pPr>
      <w:r w:rsidRPr="00DC6339">
        <w:rPr>
          <w:rFonts w:asciiTheme="minorHAnsi" w:hAnsiTheme="minorHAnsi" w:cstheme="minorHAnsi"/>
          <w:b/>
          <w:sz w:val="24"/>
        </w:rPr>
        <w:t>Record all medications given on the Medication Information and Consent Form (except sunscreen, diaper cream, etc.) located on the attendance binders of each program:</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Use one sheet for each medication for each child.</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Enter sheet number if you require more than one page per child and sign your name.</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Insert all dates from consent form.</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Write STOP after the last date and draw a line down all other boxes.</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Initial each box after giving the medication.</w:t>
      </w:r>
    </w:p>
    <w:p w:rsidR="00DC7EAA" w:rsidRPr="00DC6339" w:rsidRDefault="00DC7EAA" w:rsidP="00DC6339">
      <w:pPr>
        <w:pStyle w:val="ListBullet"/>
        <w:numPr>
          <w:ilvl w:val="0"/>
          <w:numId w:val="35"/>
        </w:numPr>
        <w:ind w:left="1134" w:hanging="425"/>
        <w:jc w:val="both"/>
        <w:rPr>
          <w:rFonts w:asciiTheme="minorHAnsi" w:hAnsiTheme="minorHAnsi" w:cstheme="minorHAnsi"/>
          <w:sz w:val="24"/>
        </w:rPr>
      </w:pPr>
      <w:r w:rsidRPr="00DC6339">
        <w:rPr>
          <w:rFonts w:asciiTheme="minorHAnsi" w:hAnsiTheme="minorHAnsi" w:cstheme="minorHAnsi"/>
          <w:sz w:val="24"/>
        </w:rPr>
        <w:t>After completion, return to the office to be put in the child's file.</w:t>
      </w:r>
    </w:p>
    <w:p w:rsidR="003E767E" w:rsidRPr="00DC6339" w:rsidRDefault="003E767E" w:rsidP="00DC6339">
      <w:pPr>
        <w:jc w:val="both"/>
        <w:rPr>
          <w:rFonts w:asciiTheme="minorHAnsi" w:hAnsiTheme="minorHAnsi" w:cstheme="minorHAnsi"/>
          <w:sz w:val="24"/>
        </w:rPr>
      </w:pPr>
      <w:r w:rsidRPr="00DC6339">
        <w:rPr>
          <w:rFonts w:asciiTheme="minorHAnsi" w:hAnsiTheme="minorHAnsi" w:cstheme="minorHAnsi"/>
          <w:sz w:val="24"/>
        </w:rPr>
        <w:t xml:space="preserve"> All Medication Information and Consent Forms must be retained in the children's files.</w:t>
      </w:r>
    </w:p>
    <w:p w:rsidR="003E767E" w:rsidRPr="00DC6339" w:rsidRDefault="00523288" w:rsidP="00DC6339">
      <w:pPr>
        <w:jc w:val="both"/>
        <w:rPr>
          <w:rFonts w:asciiTheme="minorHAnsi" w:hAnsiTheme="minorHAnsi" w:cstheme="minorHAnsi"/>
          <w:sz w:val="24"/>
        </w:rPr>
      </w:pPr>
      <w:r w:rsidRPr="00DC6339">
        <w:rPr>
          <w:rFonts w:asciiTheme="minorHAnsi" w:hAnsiTheme="minorHAnsi" w:cstheme="minorHAnsi"/>
          <w:sz w:val="24"/>
        </w:rPr>
        <w:t>In addition, information with respect to the illness and/or medication administered will be entered on the child's RECORD OF ILLNESS kept in the Record of Illness Binder. This information can then be used for the tracking of illnesses and medications in consultation with the parents and medical personnel.</w:t>
      </w:r>
    </w:p>
    <w:p w:rsidR="003D120E" w:rsidRPr="00DC6339" w:rsidRDefault="003D120E" w:rsidP="00DC6339">
      <w:pPr>
        <w:pStyle w:val="Heading4"/>
        <w:spacing w:before="0"/>
        <w:jc w:val="both"/>
        <w:rPr>
          <w:rStyle w:val="normalchar"/>
          <w:rFonts w:asciiTheme="minorHAnsi" w:eastAsia="Calibri" w:hAnsiTheme="minorHAnsi" w:cstheme="minorHAnsi"/>
          <w:sz w:val="24"/>
        </w:rPr>
      </w:pPr>
      <w:r w:rsidRPr="00DC6339">
        <w:rPr>
          <w:rStyle w:val="normalchar"/>
          <w:rFonts w:asciiTheme="minorHAnsi" w:hAnsiTheme="minorHAnsi" w:cstheme="minorHAnsi"/>
          <w:color w:val="000000"/>
          <w:sz w:val="24"/>
        </w:rPr>
        <w:t>Record-Keeping:</w:t>
      </w:r>
    </w:p>
    <w:p w:rsidR="00A22C42" w:rsidRDefault="008B7CDB" w:rsidP="00C41036">
      <w:pPr>
        <w:pStyle w:val="ListBullet"/>
        <w:spacing w:before="0" w:after="0"/>
        <w:jc w:val="both"/>
        <w:rPr>
          <w:rStyle w:val="normalchar"/>
          <w:rFonts w:asciiTheme="minorHAnsi" w:hAnsiTheme="minorHAnsi" w:cstheme="minorHAnsi"/>
          <w:color w:val="000000"/>
          <w:sz w:val="24"/>
        </w:rPr>
      </w:pPr>
      <w:r w:rsidRPr="00DC6339">
        <w:rPr>
          <w:rStyle w:val="normalchar"/>
          <w:rFonts w:asciiTheme="minorHAnsi" w:hAnsiTheme="minorHAnsi" w:cstheme="minorHAnsi"/>
          <w:color w:val="000000"/>
          <w:sz w:val="24"/>
        </w:rPr>
        <w:t>R</w:t>
      </w:r>
      <w:r w:rsidR="005703B9" w:rsidRPr="00DC6339">
        <w:rPr>
          <w:rStyle w:val="normalchar"/>
          <w:rFonts w:asciiTheme="minorHAnsi" w:hAnsiTheme="minorHAnsi" w:cstheme="minorHAnsi"/>
          <w:color w:val="000000"/>
          <w:sz w:val="24"/>
        </w:rPr>
        <w:t>ecords of medication administration</w:t>
      </w:r>
      <w:r w:rsidR="00FC5FD2" w:rsidRPr="00DC6339">
        <w:rPr>
          <w:rStyle w:val="normalchar"/>
          <w:rFonts w:asciiTheme="minorHAnsi" w:hAnsiTheme="minorHAnsi" w:cstheme="minorHAnsi"/>
          <w:color w:val="000000"/>
          <w:sz w:val="24"/>
        </w:rPr>
        <w:t xml:space="preserve"> </w:t>
      </w:r>
      <w:r w:rsidR="005703B9" w:rsidRPr="00DC6339">
        <w:rPr>
          <w:rStyle w:val="normalchar"/>
          <w:rFonts w:asciiTheme="minorHAnsi" w:hAnsiTheme="minorHAnsi" w:cstheme="minorHAnsi"/>
          <w:color w:val="000000"/>
          <w:sz w:val="24"/>
        </w:rPr>
        <w:t xml:space="preserve">will be </w:t>
      </w:r>
      <w:r w:rsidR="00541EF9" w:rsidRPr="00DC6339">
        <w:rPr>
          <w:rStyle w:val="normalchar"/>
          <w:rFonts w:asciiTheme="minorHAnsi" w:hAnsiTheme="minorHAnsi" w:cstheme="minorHAnsi"/>
          <w:color w:val="000000"/>
          <w:sz w:val="24"/>
        </w:rPr>
        <w:t xml:space="preserve">completed </w:t>
      </w:r>
      <w:r w:rsidR="00FC5FD2" w:rsidRPr="00DC6339">
        <w:rPr>
          <w:rStyle w:val="normalchar"/>
          <w:rFonts w:asciiTheme="minorHAnsi" w:hAnsiTheme="minorHAnsi" w:cstheme="minorHAnsi"/>
          <w:color w:val="000000"/>
          <w:sz w:val="24"/>
        </w:rPr>
        <w:t xml:space="preserve">on the Medication Information and Consent Form </w:t>
      </w:r>
      <w:r w:rsidR="007D4140" w:rsidRPr="00DC6339">
        <w:rPr>
          <w:rStyle w:val="normalchar"/>
          <w:rFonts w:asciiTheme="minorHAnsi" w:hAnsiTheme="minorHAnsi" w:cstheme="minorHAnsi"/>
          <w:color w:val="000000"/>
          <w:sz w:val="24"/>
        </w:rPr>
        <w:t xml:space="preserve">each and </w:t>
      </w:r>
      <w:r w:rsidR="002F0E12" w:rsidRPr="00DC6339">
        <w:rPr>
          <w:rStyle w:val="normalchar"/>
          <w:rFonts w:asciiTheme="minorHAnsi" w:hAnsiTheme="minorHAnsi" w:cstheme="minorHAnsi"/>
          <w:color w:val="000000"/>
          <w:sz w:val="24"/>
        </w:rPr>
        <w:t xml:space="preserve">every </w:t>
      </w:r>
      <w:r w:rsidR="00541EF9" w:rsidRPr="00DC6339">
        <w:rPr>
          <w:rStyle w:val="normalchar"/>
          <w:rFonts w:asciiTheme="minorHAnsi" w:hAnsiTheme="minorHAnsi" w:cstheme="minorHAnsi"/>
          <w:color w:val="000000"/>
          <w:sz w:val="24"/>
        </w:rPr>
        <w:t xml:space="preserve">time drugs or medications are administered. Completed records will be </w:t>
      </w:r>
      <w:r w:rsidR="00072031" w:rsidRPr="00DC6339">
        <w:rPr>
          <w:rStyle w:val="normalchar"/>
          <w:rFonts w:asciiTheme="minorHAnsi" w:hAnsiTheme="minorHAnsi" w:cstheme="minorHAnsi"/>
          <w:color w:val="000000"/>
          <w:sz w:val="24"/>
        </w:rPr>
        <w:t xml:space="preserve">kept </w:t>
      </w:r>
      <w:r w:rsidR="00C36770" w:rsidRPr="00DC6339">
        <w:rPr>
          <w:rStyle w:val="normalchar"/>
          <w:rFonts w:asciiTheme="minorHAnsi" w:hAnsiTheme="minorHAnsi" w:cstheme="minorHAnsi"/>
          <w:color w:val="000000"/>
          <w:sz w:val="24"/>
        </w:rPr>
        <w:t>in the child’s file</w:t>
      </w:r>
      <w:r w:rsidR="00C3576A" w:rsidRPr="00DC6339">
        <w:rPr>
          <w:rStyle w:val="normalchar"/>
          <w:rFonts w:asciiTheme="minorHAnsi" w:hAnsiTheme="minorHAnsi" w:cstheme="minorHAnsi"/>
          <w:color w:val="000000"/>
          <w:sz w:val="24"/>
        </w:rPr>
        <w:t>.</w:t>
      </w:r>
    </w:p>
    <w:p w:rsidR="00C41036" w:rsidRPr="00C41036" w:rsidRDefault="00C41036" w:rsidP="00C41036">
      <w:pPr>
        <w:pStyle w:val="ListBullet"/>
        <w:spacing w:before="0" w:after="0"/>
        <w:jc w:val="both"/>
        <w:rPr>
          <w:rStyle w:val="normalchar"/>
          <w:rFonts w:asciiTheme="minorHAnsi" w:hAnsiTheme="minorHAnsi" w:cstheme="minorHAnsi"/>
          <w:sz w:val="6"/>
        </w:rPr>
      </w:pPr>
    </w:p>
    <w:p w:rsidR="00D84D75" w:rsidRPr="00DC6339" w:rsidRDefault="00D84D75" w:rsidP="00C41036">
      <w:pPr>
        <w:pStyle w:val="ListBullet"/>
        <w:spacing w:before="0" w:after="0"/>
        <w:jc w:val="both"/>
        <w:rPr>
          <w:rFonts w:asciiTheme="minorHAnsi" w:hAnsiTheme="minorHAnsi" w:cstheme="minorHAnsi"/>
          <w:sz w:val="24"/>
        </w:rPr>
      </w:pPr>
      <w:r w:rsidRPr="00DC6339">
        <w:rPr>
          <w:rFonts w:asciiTheme="minorHAnsi" w:hAnsiTheme="minorHAnsi" w:cstheme="minorHAnsi"/>
          <w:sz w:val="24"/>
        </w:rPr>
        <w:t xml:space="preserve">Where a child’s medication administration form includes a schedule setting out </w:t>
      </w:r>
      <w:r w:rsidR="003E39D9" w:rsidRPr="00DC6339">
        <w:rPr>
          <w:rFonts w:asciiTheme="minorHAnsi" w:hAnsiTheme="minorHAnsi" w:cstheme="minorHAnsi"/>
          <w:sz w:val="24"/>
        </w:rPr>
        <w:t xml:space="preserve">specific </w:t>
      </w:r>
      <w:r w:rsidRPr="00DC6339">
        <w:rPr>
          <w:rFonts w:asciiTheme="minorHAnsi" w:hAnsiTheme="minorHAnsi" w:cstheme="minorHAnsi"/>
          <w:sz w:val="24"/>
        </w:rPr>
        <w:t xml:space="preserve">times to administer the medication and the child is absent </w:t>
      </w:r>
      <w:r w:rsidR="003E39D9" w:rsidRPr="00DC6339">
        <w:rPr>
          <w:rFonts w:asciiTheme="minorHAnsi" w:hAnsiTheme="minorHAnsi" w:cstheme="minorHAnsi"/>
          <w:sz w:val="24"/>
        </w:rPr>
        <w:t xml:space="preserve">on a day medication would </w:t>
      </w:r>
      <w:r w:rsidR="00541EF9" w:rsidRPr="00DC6339">
        <w:rPr>
          <w:rFonts w:asciiTheme="minorHAnsi" w:hAnsiTheme="minorHAnsi" w:cstheme="minorHAnsi"/>
          <w:sz w:val="24"/>
        </w:rPr>
        <w:t>have been a</w:t>
      </w:r>
      <w:r w:rsidR="003E39D9" w:rsidRPr="00DC6339">
        <w:rPr>
          <w:rFonts w:asciiTheme="minorHAnsi" w:hAnsiTheme="minorHAnsi" w:cstheme="minorHAnsi"/>
          <w:sz w:val="24"/>
        </w:rPr>
        <w:t>dministered</w:t>
      </w:r>
      <w:r w:rsidRPr="00DC6339">
        <w:rPr>
          <w:rFonts w:asciiTheme="minorHAnsi" w:hAnsiTheme="minorHAnsi" w:cstheme="minorHAnsi"/>
          <w:sz w:val="24"/>
        </w:rPr>
        <w:t xml:space="preserve">, the child’s absence </w:t>
      </w:r>
      <w:r w:rsidR="000A1C10" w:rsidRPr="00DC6339">
        <w:rPr>
          <w:rFonts w:asciiTheme="minorHAnsi" w:hAnsiTheme="minorHAnsi" w:cstheme="minorHAnsi"/>
          <w:sz w:val="24"/>
        </w:rPr>
        <w:t xml:space="preserve">will </w:t>
      </w:r>
      <w:r w:rsidRPr="00DC6339">
        <w:rPr>
          <w:rFonts w:asciiTheme="minorHAnsi" w:hAnsiTheme="minorHAnsi" w:cstheme="minorHAnsi"/>
          <w:sz w:val="24"/>
        </w:rPr>
        <w:t xml:space="preserve">be documented on the medication administration record to account for all days during </w:t>
      </w:r>
      <w:r w:rsidR="003E39D9" w:rsidRPr="00DC6339">
        <w:rPr>
          <w:rFonts w:asciiTheme="minorHAnsi" w:hAnsiTheme="minorHAnsi" w:cstheme="minorHAnsi"/>
          <w:sz w:val="24"/>
        </w:rPr>
        <w:t xml:space="preserve">the </w:t>
      </w:r>
      <w:r w:rsidR="00820B67" w:rsidRPr="00DC6339">
        <w:rPr>
          <w:rFonts w:asciiTheme="minorHAnsi" w:hAnsiTheme="minorHAnsi" w:cstheme="minorHAnsi"/>
          <w:sz w:val="24"/>
        </w:rPr>
        <w:t>treatment period</w:t>
      </w:r>
      <w:r w:rsidR="004D0A9B" w:rsidRPr="00DC6339">
        <w:rPr>
          <w:rFonts w:asciiTheme="minorHAnsi" w:hAnsiTheme="minorHAnsi" w:cstheme="minorHAnsi"/>
          <w:sz w:val="24"/>
        </w:rPr>
        <w:t xml:space="preserve"> (excluding weekends, holidays and planned closures)</w:t>
      </w:r>
      <w:r w:rsidRPr="00DC6339">
        <w:rPr>
          <w:rFonts w:asciiTheme="minorHAnsi" w:hAnsiTheme="minorHAnsi" w:cstheme="minorHAnsi"/>
          <w:sz w:val="24"/>
        </w:rPr>
        <w:t>.</w:t>
      </w:r>
    </w:p>
    <w:p w:rsidR="00644C1D" w:rsidRDefault="00644C1D" w:rsidP="00C41036">
      <w:pPr>
        <w:pStyle w:val="ListBullet"/>
        <w:spacing w:before="0" w:after="0"/>
        <w:jc w:val="both"/>
        <w:rPr>
          <w:rFonts w:asciiTheme="minorHAnsi" w:hAnsiTheme="minorHAnsi" w:cstheme="minorHAnsi"/>
          <w:sz w:val="24"/>
        </w:rPr>
      </w:pPr>
      <w:r w:rsidRPr="00DC6339">
        <w:rPr>
          <w:rFonts w:asciiTheme="minorHAnsi" w:hAnsiTheme="minorHAnsi" w:cstheme="minorHAnsi"/>
          <w:sz w:val="24"/>
        </w:rPr>
        <w:t xml:space="preserve">If a dose is </w:t>
      </w:r>
      <w:r w:rsidR="005F211A" w:rsidRPr="00DC6339">
        <w:rPr>
          <w:rFonts w:asciiTheme="minorHAnsi" w:hAnsiTheme="minorHAnsi" w:cstheme="minorHAnsi"/>
          <w:sz w:val="24"/>
        </w:rPr>
        <w:t>missed</w:t>
      </w:r>
      <w:r w:rsidRPr="00DC6339">
        <w:rPr>
          <w:rFonts w:asciiTheme="minorHAnsi" w:hAnsiTheme="minorHAnsi" w:cstheme="minorHAnsi"/>
          <w:sz w:val="24"/>
        </w:rPr>
        <w:t xml:space="preserve"> or given late, reasons </w:t>
      </w:r>
      <w:r w:rsidR="005F211A" w:rsidRPr="00DC6339">
        <w:rPr>
          <w:rFonts w:asciiTheme="minorHAnsi" w:hAnsiTheme="minorHAnsi" w:cstheme="minorHAnsi"/>
          <w:sz w:val="24"/>
        </w:rPr>
        <w:t>will</w:t>
      </w:r>
      <w:r w:rsidRPr="00DC6339">
        <w:rPr>
          <w:rFonts w:asciiTheme="minorHAnsi" w:hAnsiTheme="minorHAnsi" w:cstheme="minorHAnsi"/>
          <w:sz w:val="24"/>
        </w:rPr>
        <w:t xml:space="preserve"> be </w:t>
      </w:r>
      <w:r w:rsidR="005F211A" w:rsidRPr="00DC6339">
        <w:rPr>
          <w:rFonts w:asciiTheme="minorHAnsi" w:hAnsiTheme="minorHAnsi" w:cstheme="minorHAnsi"/>
          <w:sz w:val="24"/>
        </w:rPr>
        <w:t>documented on the record of medication administration and a parent</w:t>
      </w:r>
      <w:r w:rsidR="000A1C10" w:rsidRPr="00DC6339">
        <w:rPr>
          <w:rFonts w:asciiTheme="minorHAnsi" w:hAnsiTheme="minorHAnsi" w:cstheme="minorHAnsi"/>
          <w:sz w:val="24"/>
        </w:rPr>
        <w:t xml:space="preserve"> will</w:t>
      </w:r>
      <w:r w:rsidR="005F211A" w:rsidRPr="00DC6339">
        <w:rPr>
          <w:rFonts w:asciiTheme="minorHAnsi" w:hAnsiTheme="minorHAnsi" w:cstheme="minorHAnsi"/>
          <w:sz w:val="24"/>
        </w:rPr>
        <w:t xml:space="preserve"> be notified </w:t>
      </w:r>
      <w:r w:rsidR="008515B1" w:rsidRPr="00DC6339">
        <w:rPr>
          <w:rFonts w:asciiTheme="minorHAnsi" w:hAnsiTheme="minorHAnsi" w:cstheme="minorHAnsi"/>
          <w:sz w:val="24"/>
        </w:rPr>
        <w:t xml:space="preserve">as soon as possible </w:t>
      </w:r>
      <w:r w:rsidR="005F211A" w:rsidRPr="00DC6339">
        <w:rPr>
          <w:rFonts w:asciiTheme="minorHAnsi" w:hAnsiTheme="minorHAnsi" w:cstheme="minorHAnsi"/>
          <w:sz w:val="24"/>
        </w:rPr>
        <w:t>as it may impact the treatment schedule</w:t>
      </w:r>
      <w:r w:rsidR="004D0A9B" w:rsidRPr="00DC6339">
        <w:rPr>
          <w:rFonts w:asciiTheme="minorHAnsi" w:hAnsiTheme="minorHAnsi" w:cstheme="minorHAnsi"/>
          <w:sz w:val="24"/>
        </w:rPr>
        <w:t xml:space="preserve"> or the child’s health</w:t>
      </w:r>
      <w:r w:rsidR="005F211A" w:rsidRPr="00DC6339">
        <w:rPr>
          <w:rFonts w:asciiTheme="minorHAnsi" w:hAnsiTheme="minorHAnsi" w:cstheme="minorHAnsi"/>
          <w:sz w:val="24"/>
        </w:rPr>
        <w:t xml:space="preserve">. </w:t>
      </w:r>
    </w:p>
    <w:p w:rsidR="00C41036" w:rsidRPr="00C41036" w:rsidRDefault="00C41036" w:rsidP="00C41036">
      <w:pPr>
        <w:pStyle w:val="ListBullet"/>
        <w:spacing w:before="0" w:after="0"/>
        <w:jc w:val="both"/>
        <w:rPr>
          <w:rFonts w:asciiTheme="minorHAnsi" w:hAnsiTheme="minorHAnsi" w:cstheme="minorHAnsi"/>
          <w:sz w:val="6"/>
        </w:rPr>
      </w:pPr>
    </w:p>
    <w:p w:rsidR="003012B9" w:rsidRPr="00DC6339" w:rsidRDefault="004C2025" w:rsidP="00C41036">
      <w:pPr>
        <w:pStyle w:val="ListBullet"/>
        <w:spacing w:before="0"/>
        <w:jc w:val="both"/>
        <w:rPr>
          <w:rFonts w:asciiTheme="minorHAnsi" w:eastAsia="Calibri" w:hAnsiTheme="minorHAnsi" w:cstheme="minorHAnsi"/>
          <w:sz w:val="24"/>
        </w:rPr>
      </w:pPr>
      <w:r w:rsidRPr="00DC6339">
        <w:rPr>
          <w:rFonts w:asciiTheme="minorHAnsi" w:hAnsiTheme="minorHAnsi" w:cstheme="minorHAnsi"/>
          <w:sz w:val="24"/>
        </w:rPr>
        <w:t xml:space="preserve">Where a drug or medication is administered ‘as needed’ to treat specific symptoms outlined in </w:t>
      </w:r>
      <w:r w:rsidR="001326E0" w:rsidRPr="00DC6339">
        <w:rPr>
          <w:rFonts w:asciiTheme="minorHAnsi" w:hAnsiTheme="minorHAnsi" w:cstheme="minorHAnsi"/>
          <w:sz w:val="24"/>
        </w:rPr>
        <w:t xml:space="preserve">a </w:t>
      </w:r>
      <w:r w:rsidRPr="00DC6339">
        <w:rPr>
          <w:rFonts w:asciiTheme="minorHAnsi" w:hAnsiTheme="minorHAnsi" w:cstheme="minorHAnsi"/>
          <w:sz w:val="24"/>
        </w:rPr>
        <w:t>child’s medication administration form</w:t>
      </w:r>
      <w:r w:rsidR="00222554" w:rsidRPr="00DC6339">
        <w:rPr>
          <w:rFonts w:asciiTheme="minorHAnsi" w:hAnsiTheme="minorHAnsi" w:cstheme="minorHAnsi"/>
          <w:sz w:val="24"/>
        </w:rPr>
        <w:t xml:space="preserve"> or </w:t>
      </w:r>
      <w:r w:rsidR="00EB61E4" w:rsidRPr="00DC6339">
        <w:rPr>
          <w:rStyle w:val="normalchar"/>
          <w:rFonts w:asciiTheme="minorHAnsi" w:hAnsiTheme="minorHAnsi" w:cstheme="minorHAnsi"/>
          <w:color w:val="000000"/>
          <w:sz w:val="24"/>
        </w:rPr>
        <w:t>individualized plan and emergency procedures for an anaphylactic allergy</w:t>
      </w:r>
      <w:r w:rsidR="00F273F6" w:rsidRPr="00DC6339">
        <w:rPr>
          <w:rFonts w:asciiTheme="minorHAnsi" w:hAnsiTheme="minorHAnsi" w:cstheme="minorHAnsi"/>
          <w:sz w:val="24"/>
        </w:rPr>
        <w:t xml:space="preserve"> (e.g. asthma, fever, allergic reaction)</w:t>
      </w:r>
      <w:r w:rsidRPr="00DC6339">
        <w:rPr>
          <w:rFonts w:asciiTheme="minorHAnsi" w:hAnsiTheme="minorHAnsi" w:cstheme="minorHAnsi"/>
          <w:sz w:val="24"/>
        </w:rPr>
        <w:t xml:space="preserve">, the </w:t>
      </w:r>
      <w:r w:rsidR="00E9516C" w:rsidRPr="00DC6339">
        <w:rPr>
          <w:rFonts w:asciiTheme="minorHAnsi" w:hAnsiTheme="minorHAnsi" w:cstheme="minorHAnsi"/>
          <w:sz w:val="24"/>
        </w:rPr>
        <w:t xml:space="preserve">administration and the reason for administering </w:t>
      </w:r>
      <w:r w:rsidRPr="00DC6339">
        <w:rPr>
          <w:rFonts w:asciiTheme="minorHAnsi" w:hAnsiTheme="minorHAnsi" w:cstheme="minorHAnsi"/>
          <w:sz w:val="24"/>
        </w:rPr>
        <w:t xml:space="preserve">will be documented in </w:t>
      </w:r>
      <w:r w:rsidR="000C3CDF" w:rsidRPr="00DC6339">
        <w:rPr>
          <w:rFonts w:asciiTheme="minorHAnsi" w:hAnsiTheme="minorHAnsi" w:cstheme="minorHAnsi"/>
          <w:sz w:val="24"/>
        </w:rPr>
        <w:t>the appropriate staff communication book (e.g. daily written record)</w:t>
      </w:r>
      <w:r w:rsidR="009E21C0" w:rsidRPr="00DC6339">
        <w:rPr>
          <w:rFonts w:asciiTheme="minorHAnsi" w:hAnsiTheme="minorHAnsi" w:cstheme="minorHAnsi"/>
          <w:sz w:val="24"/>
        </w:rPr>
        <w:t xml:space="preserve"> and in the child’s symptoms of illness record</w:t>
      </w:r>
      <w:r w:rsidR="00681639" w:rsidRPr="00DC6339">
        <w:rPr>
          <w:rFonts w:asciiTheme="minorHAnsi" w:hAnsiTheme="minorHAnsi" w:cstheme="minorHAnsi"/>
          <w:sz w:val="24"/>
        </w:rPr>
        <w:t>. A</w:t>
      </w:r>
      <w:r w:rsidR="00A113C8" w:rsidRPr="00DC6339">
        <w:rPr>
          <w:rFonts w:asciiTheme="minorHAnsi" w:hAnsiTheme="minorHAnsi" w:cstheme="minorHAnsi"/>
          <w:sz w:val="24"/>
        </w:rPr>
        <w:t xml:space="preserve"> parent of the child</w:t>
      </w:r>
      <w:r w:rsidR="003012B9" w:rsidRPr="00DC6339">
        <w:rPr>
          <w:rFonts w:asciiTheme="minorHAnsi" w:hAnsiTheme="minorHAnsi" w:cstheme="minorHAnsi"/>
          <w:sz w:val="24"/>
        </w:rPr>
        <w:t xml:space="preserve"> will be notified</w:t>
      </w:r>
      <w:r w:rsidRPr="00DC6339">
        <w:rPr>
          <w:rFonts w:asciiTheme="minorHAnsi" w:hAnsiTheme="minorHAnsi" w:cstheme="minorHAnsi"/>
          <w:sz w:val="24"/>
        </w:rPr>
        <w:t>.</w:t>
      </w:r>
    </w:p>
    <w:p w:rsidR="007C5500" w:rsidRPr="00DC6339" w:rsidRDefault="007C5500" w:rsidP="00C41036">
      <w:pPr>
        <w:pStyle w:val="Heading3"/>
        <w:spacing w:after="0"/>
        <w:jc w:val="both"/>
        <w:rPr>
          <w:rFonts w:asciiTheme="minorHAnsi" w:hAnsiTheme="minorHAnsi" w:cstheme="minorHAnsi"/>
        </w:rPr>
      </w:pPr>
      <w:r w:rsidRPr="00DC6339">
        <w:rPr>
          <w:rFonts w:asciiTheme="minorHAnsi" w:hAnsiTheme="minorHAnsi" w:cstheme="minorHAnsi"/>
        </w:rPr>
        <w:t>Confidential</w:t>
      </w:r>
      <w:r w:rsidR="00C92AB2" w:rsidRPr="00DC6339">
        <w:rPr>
          <w:rFonts w:asciiTheme="minorHAnsi" w:hAnsiTheme="minorHAnsi" w:cstheme="minorHAnsi"/>
        </w:rPr>
        <w:t>ity</w:t>
      </w:r>
    </w:p>
    <w:p w:rsidR="00417B03" w:rsidRPr="00DC6339" w:rsidRDefault="00A949F0" w:rsidP="00C41036">
      <w:pPr>
        <w:pStyle w:val="ListBullet"/>
        <w:spacing w:before="0"/>
        <w:jc w:val="both"/>
        <w:rPr>
          <w:rFonts w:asciiTheme="minorHAnsi" w:hAnsiTheme="minorHAnsi" w:cstheme="minorHAnsi"/>
          <w:sz w:val="24"/>
        </w:rPr>
      </w:pPr>
      <w:r w:rsidRPr="00DC6339">
        <w:rPr>
          <w:rFonts w:asciiTheme="minorHAnsi" w:hAnsiTheme="minorHAnsi" w:cstheme="minorHAnsi"/>
          <w:sz w:val="24"/>
        </w:rPr>
        <w:t xml:space="preserve">Information about </w:t>
      </w:r>
      <w:r w:rsidR="0083307B" w:rsidRPr="00DC6339">
        <w:rPr>
          <w:rFonts w:asciiTheme="minorHAnsi" w:hAnsiTheme="minorHAnsi" w:cstheme="minorHAnsi"/>
          <w:sz w:val="24"/>
        </w:rPr>
        <w:t xml:space="preserve">a child’s </w:t>
      </w:r>
      <w:r w:rsidRPr="00DC6339">
        <w:rPr>
          <w:rFonts w:asciiTheme="minorHAnsi" w:hAnsiTheme="minorHAnsi" w:cstheme="minorHAnsi"/>
          <w:sz w:val="24"/>
        </w:rPr>
        <w:t>medical needs will be</w:t>
      </w:r>
      <w:r w:rsidR="00F3205F" w:rsidRPr="00DC6339">
        <w:rPr>
          <w:rFonts w:asciiTheme="minorHAnsi" w:hAnsiTheme="minorHAnsi" w:cstheme="minorHAnsi"/>
          <w:sz w:val="24"/>
        </w:rPr>
        <w:t xml:space="preserve"> treated confidentially and every effort will be made to protect the privacy of </w:t>
      </w:r>
      <w:r w:rsidR="0083307B" w:rsidRPr="00DC6339">
        <w:rPr>
          <w:rFonts w:asciiTheme="minorHAnsi" w:hAnsiTheme="minorHAnsi" w:cstheme="minorHAnsi"/>
          <w:sz w:val="24"/>
        </w:rPr>
        <w:t>the child</w:t>
      </w:r>
      <w:r w:rsidR="00F3205F" w:rsidRPr="00DC6339">
        <w:rPr>
          <w:rFonts w:asciiTheme="minorHAnsi" w:hAnsiTheme="minorHAnsi" w:cstheme="minorHAnsi"/>
          <w:sz w:val="24"/>
        </w:rPr>
        <w:t xml:space="preserve">, except when information must be disclosed for </w:t>
      </w:r>
      <w:r w:rsidR="00417B03" w:rsidRPr="00DC6339">
        <w:rPr>
          <w:rFonts w:asciiTheme="minorHAnsi" w:hAnsiTheme="minorHAnsi" w:cstheme="minorHAnsi"/>
          <w:sz w:val="24"/>
        </w:rPr>
        <w:t xml:space="preserve">the purpose of implementing the procedures in this policy and for </w:t>
      </w:r>
      <w:r w:rsidR="00F3205F" w:rsidRPr="00DC6339">
        <w:rPr>
          <w:rFonts w:asciiTheme="minorHAnsi" w:hAnsiTheme="minorHAnsi" w:cstheme="minorHAnsi"/>
          <w:sz w:val="24"/>
        </w:rPr>
        <w:t xml:space="preserve">legal reasons (e.g. to the </w:t>
      </w:r>
      <w:r w:rsidR="00A3143D" w:rsidRPr="00DC6339">
        <w:rPr>
          <w:rFonts w:asciiTheme="minorHAnsi" w:hAnsiTheme="minorHAnsi" w:cstheme="minorHAnsi"/>
          <w:sz w:val="24"/>
        </w:rPr>
        <w:t xml:space="preserve">Ministry of Education, </w:t>
      </w:r>
      <w:r w:rsidR="00F3205F" w:rsidRPr="00DC6339">
        <w:rPr>
          <w:rFonts w:asciiTheme="minorHAnsi" w:hAnsiTheme="minorHAnsi" w:cstheme="minorHAnsi"/>
          <w:sz w:val="24"/>
        </w:rPr>
        <w:t xml:space="preserve">College of Early Childhood Educators, law enforcement authorities or a Children’s Aid Society). </w:t>
      </w:r>
    </w:p>
    <w:p w:rsidR="00A66D69" w:rsidRPr="00DC6339" w:rsidRDefault="00A66D69" w:rsidP="00DC6339">
      <w:pPr>
        <w:pStyle w:val="Heading2"/>
        <w:jc w:val="both"/>
        <w:rPr>
          <w:rFonts w:asciiTheme="minorHAnsi" w:hAnsiTheme="minorHAnsi" w:cstheme="minorHAnsi"/>
          <w:sz w:val="24"/>
          <w:szCs w:val="24"/>
        </w:rPr>
      </w:pPr>
    </w:p>
    <w:sectPr w:rsidR="00A66D69" w:rsidRPr="00DC6339" w:rsidSect="00DC6339">
      <w:headerReference w:type="default" r:id="rId8"/>
      <w:footerReference w:type="first" r:id="rId9"/>
      <w:pgSz w:w="12240" w:h="15840" w:code="1"/>
      <w:pgMar w:top="284" w:right="1077" w:bottom="284" w:left="1077" w:header="720" w:footer="5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CDB" w:rsidRDefault="008B7CDB" w:rsidP="009D25C8">
      <w:r>
        <w:separator/>
      </w:r>
    </w:p>
    <w:p w:rsidR="008B7CDB" w:rsidRDefault="008B7CDB" w:rsidP="009D25C8"/>
  </w:endnote>
  <w:endnote w:type="continuationSeparator" w:id="0">
    <w:p w:rsidR="008B7CDB" w:rsidRDefault="008B7CDB" w:rsidP="009D25C8">
      <w:r>
        <w:continuationSeparator/>
      </w:r>
    </w:p>
    <w:p w:rsidR="008B7CDB" w:rsidRDefault="008B7CDB" w:rsidP="009D25C8"/>
  </w:endnote>
  <w:endnote w:type="continuationNotice" w:id="1">
    <w:p w:rsidR="008B7CDB" w:rsidRDefault="008B7CDB">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E2C" w:rsidRDefault="00621E2C" w:rsidP="00621E2C">
    <w:pPr>
      <w:pStyle w:val="Footer"/>
    </w:pPr>
  </w:p>
  <w:p w:rsidR="00621E2C" w:rsidRDefault="00621E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CDB" w:rsidRDefault="008B7CDB" w:rsidP="009D25C8">
      <w:r>
        <w:separator/>
      </w:r>
    </w:p>
    <w:p w:rsidR="008B7CDB" w:rsidRDefault="008B7CDB" w:rsidP="009D25C8"/>
  </w:footnote>
  <w:footnote w:type="continuationSeparator" w:id="0">
    <w:p w:rsidR="008B7CDB" w:rsidRDefault="008B7CDB" w:rsidP="009D25C8">
      <w:r>
        <w:continuationSeparator/>
      </w:r>
    </w:p>
    <w:p w:rsidR="008B7CDB" w:rsidRDefault="008B7CDB" w:rsidP="009D25C8"/>
  </w:footnote>
  <w:footnote w:type="continuationNotice" w:id="1">
    <w:p w:rsidR="008B7CDB" w:rsidRDefault="008B7CDB">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DB" w:rsidRDefault="008B7CDB">
    <w:pPr>
      <w:pStyle w:val="Header"/>
      <w:jc w:val="right"/>
    </w:pPr>
  </w:p>
  <w:p w:rsidR="008B7CDB" w:rsidRDefault="008B7C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style="width:16.5pt;height:16.5pt;visibility:visible;mso-wrap-style:square" o:bullet="t">
        <v:imagedata r:id="rId1" o:title=""/>
      </v:shape>
    </w:pict>
  </w:numPicBullet>
  <w:numPicBullet w:numPicBulletId="1">
    <w:pict>
      <v:shape id="Picture 4" o:spid="_x0000_i1028" type="#_x0000_t75" style="width:18pt;height:16.5pt;visibility:visible;mso-wrap-style:square" o:bullet="t">
        <v:imagedata r:id="rId2" o:title=""/>
      </v:shape>
    </w:pict>
  </w:numPicBullet>
  <w:abstractNum w:abstractNumId="0">
    <w:nsid w:val="FFFFFF7D"/>
    <w:multiLevelType w:val="singleLevel"/>
    <w:tmpl w:val="2B1405A2"/>
    <w:lvl w:ilvl="0">
      <w:start w:val="1"/>
      <w:numFmt w:val="lowerRoman"/>
      <w:pStyle w:val="ListNumber4"/>
      <w:lvlText w:val="(%1)"/>
      <w:lvlJc w:val="left"/>
      <w:pPr>
        <w:ind w:left="630" w:hanging="360"/>
      </w:pPr>
      <w:rPr>
        <w:rFonts w:hint="default"/>
        <w:b w:val="0"/>
        <w:bCs/>
      </w:rPr>
    </w:lvl>
  </w:abstractNum>
  <w:abstractNum w:abstractNumId="1">
    <w:nsid w:val="FFFFFF7E"/>
    <w:multiLevelType w:val="singleLevel"/>
    <w:tmpl w:val="80D87402"/>
    <w:lvl w:ilvl="0">
      <w:start w:val="1"/>
      <w:numFmt w:val="lowerLetter"/>
      <w:pStyle w:val="ListNumber3"/>
      <w:lvlText w:val="(%1)"/>
      <w:lvlJc w:val="left"/>
      <w:pPr>
        <w:ind w:left="926" w:hanging="360"/>
      </w:pPr>
      <w:rPr>
        <w:rFonts w:hint="default"/>
        <w:b w:val="0"/>
        <w:bCs/>
      </w:rPr>
    </w:lvl>
  </w:abstractNum>
  <w:abstractNum w:abstractNumId="2">
    <w:nsid w:val="FFFFFF7F"/>
    <w:multiLevelType w:val="singleLevel"/>
    <w:tmpl w:val="4E94FA80"/>
    <w:lvl w:ilvl="0">
      <w:start w:val="1"/>
      <w:numFmt w:val="decimal"/>
      <w:pStyle w:val="ListNumber2"/>
      <w:lvlText w:val="%1."/>
      <w:lvlJc w:val="left"/>
      <w:pPr>
        <w:tabs>
          <w:tab w:val="num" w:pos="643"/>
        </w:tabs>
        <w:ind w:left="643" w:hanging="360"/>
      </w:pPr>
      <w:rPr>
        <w:b w:val="0"/>
        <w:bCs/>
      </w:rPr>
    </w:lvl>
  </w:abstractNum>
  <w:abstractNum w:abstractNumId="3">
    <w:nsid w:val="FFFFFF80"/>
    <w:multiLevelType w:val="singleLevel"/>
    <w:tmpl w:val="70F4CF5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CE18E91A"/>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F58EF2DE"/>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BFB2A85C"/>
    <w:lvl w:ilvl="0">
      <w:start w:val="1"/>
      <w:numFmt w:val="bullet"/>
      <w:pStyle w:val="ListBullet2"/>
      <w:lvlText w:val=""/>
      <w:lvlJc w:val="left"/>
      <w:pPr>
        <w:ind w:left="792" w:hanging="360"/>
      </w:pPr>
      <w:rPr>
        <w:rFonts w:ascii="Symbol" w:hAnsi="Symbol" w:hint="default"/>
      </w:rPr>
    </w:lvl>
  </w:abstractNum>
  <w:abstractNum w:abstractNumId="7">
    <w:nsid w:val="FFFFFF88"/>
    <w:multiLevelType w:val="singleLevel"/>
    <w:tmpl w:val="F44A6CB8"/>
    <w:lvl w:ilvl="0">
      <w:start w:val="1"/>
      <w:numFmt w:val="decimal"/>
      <w:pStyle w:val="ListNumber"/>
      <w:lvlText w:val="(%1)"/>
      <w:lvlJc w:val="left"/>
      <w:pPr>
        <w:ind w:left="360" w:hanging="360"/>
      </w:pPr>
      <w:rPr>
        <w:rFonts w:hint="default"/>
        <w:b w:val="0"/>
        <w:bCs/>
      </w:rPr>
    </w:lvl>
  </w:abstractNum>
  <w:abstractNum w:abstractNumId="8">
    <w:nsid w:val="FFFFFF89"/>
    <w:multiLevelType w:val="singleLevel"/>
    <w:tmpl w:val="EFDEA956"/>
    <w:lvl w:ilvl="0">
      <w:start w:val="1"/>
      <w:numFmt w:val="bullet"/>
      <w:lvlText w:val=""/>
      <w:lvlPicBulletId w:val="1"/>
      <w:lvlJc w:val="left"/>
      <w:pPr>
        <w:ind w:left="360" w:hanging="360"/>
      </w:pPr>
      <w:rPr>
        <w:rFonts w:ascii="Symbol" w:hAnsi="Symbol" w:hint="default"/>
      </w:rPr>
    </w:lvl>
  </w:abstractNum>
  <w:abstractNum w:abstractNumId="9">
    <w:nsid w:val="04F26F08"/>
    <w:multiLevelType w:val="hybridMultilevel"/>
    <w:tmpl w:val="A7D29FE4"/>
    <w:lvl w:ilvl="0" w:tplc="035C33B2">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73937E9"/>
    <w:multiLevelType w:val="hybridMultilevel"/>
    <w:tmpl w:val="00AC0F0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0B380EF4"/>
    <w:multiLevelType w:val="hybridMultilevel"/>
    <w:tmpl w:val="A9C680F4"/>
    <w:lvl w:ilvl="0" w:tplc="8B50EED8">
      <w:start w:val="1"/>
      <w:numFmt w:val="decimal"/>
      <w:lvlText w:val="%1."/>
      <w:lvlJc w:val="left"/>
      <w:pPr>
        <w:ind w:left="7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C081FC8">
      <w:start w:val="1"/>
      <w:numFmt w:val="lowerLetter"/>
      <w:lvlText w:val="%2"/>
      <w:lvlJc w:val="left"/>
      <w:pPr>
        <w:ind w:left="1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006B4C8">
      <w:start w:val="1"/>
      <w:numFmt w:val="lowerRoman"/>
      <w:lvlText w:val="%3"/>
      <w:lvlJc w:val="left"/>
      <w:pPr>
        <w:ind w:left="2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3DC24E4">
      <w:start w:val="1"/>
      <w:numFmt w:val="decimal"/>
      <w:lvlText w:val="%4"/>
      <w:lvlJc w:val="left"/>
      <w:pPr>
        <w:ind w:left="28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61CB93E">
      <w:start w:val="1"/>
      <w:numFmt w:val="lowerLetter"/>
      <w:lvlText w:val="%5"/>
      <w:lvlJc w:val="left"/>
      <w:pPr>
        <w:ind w:left="36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13C7F12">
      <w:start w:val="1"/>
      <w:numFmt w:val="lowerRoman"/>
      <w:lvlText w:val="%6"/>
      <w:lvlJc w:val="left"/>
      <w:pPr>
        <w:ind w:left="43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72959C">
      <w:start w:val="1"/>
      <w:numFmt w:val="decimal"/>
      <w:lvlText w:val="%7"/>
      <w:lvlJc w:val="left"/>
      <w:pPr>
        <w:ind w:left="50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28E1792">
      <w:start w:val="1"/>
      <w:numFmt w:val="lowerLetter"/>
      <w:lvlText w:val="%8"/>
      <w:lvlJc w:val="left"/>
      <w:pPr>
        <w:ind w:left="5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D65E40">
      <w:start w:val="1"/>
      <w:numFmt w:val="lowerRoman"/>
      <w:lvlText w:val="%9"/>
      <w:lvlJc w:val="left"/>
      <w:pPr>
        <w:ind w:left="64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nsid w:val="0F266588"/>
    <w:multiLevelType w:val="hybridMultilevel"/>
    <w:tmpl w:val="813A0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FA3002A"/>
    <w:multiLevelType w:val="hybridMultilevel"/>
    <w:tmpl w:val="E0860262"/>
    <w:lvl w:ilvl="0" w:tplc="226CE0DE">
      <w:start w:val="1"/>
      <w:numFmt w:val="lowerRoman"/>
      <w:lvlText w:val="%1."/>
      <w:lvlJc w:val="left"/>
      <w:pPr>
        <w:ind w:left="108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8BB71AA"/>
    <w:multiLevelType w:val="hybridMultilevel"/>
    <w:tmpl w:val="973663B4"/>
    <w:lvl w:ilvl="0" w:tplc="19D66962">
      <w:start w:val="1"/>
      <w:numFmt w:val="lowerRoman"/>
      <w:pStyle w:val="List"/>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96162DE"/>
    <w:multiLevelType w:val="hybridMultilevel"/>
    <w:tmpl w:val="9816203A"/>
    <w:lvl w:ilvl="0" w:tplc="1652B4BC">
      <w:start w:val="1"/>
      <w:numFmt w:val="bullet"/>
      <w:lvlText w:val=""/>
      <w:lvlPicBulletId w:val="1"/>
      <w:lvlJc w:val="left"/>
      <w:pPr>
        <w:tabs>
          <w:tab w:val="num" w:pos="720"/>
        </w:tabs>
        <w:ind w:left="720" w:hanging="360"/>
      </w:pPr>
      <w:rPr>
        <w:rFonts w:ascii="Symbol" w:hAnsi="Symbol" w:hint="default"/>
      </w:rPr>
    </w:lvl>
    <w:lvl w:ilvl="1" w:tplc="2A546520" w:tentative="1">
      <w:start w:val="1"/>
      <w:numFmt w:val="bullet"/>
      <w:lvlText w:val=""/>
      <w:lvlJc w:val="left"/>
      <w:pPr>
        <w:tabs>
          <w:tab w:val="num" w:pos="1440"/>
        </w:tabs>
        <w:ind w:left="1440" w:hanging="360"/>
      </w:pPr>
      <w:rPr>
        <w:rFonts w:ascii="Symbol" w:hAnsi="Symbol" w:hint="default"/>
      </w:rPr>
    </w:lvl>
    <w:lvl w:ilvl="2" w:tplc="1932E500" w:tentative="1">
      <w:start w:val="1"/>
      <w:numFmt w:val="bullet"/>
      <w:lvlText w:val=""/>
      <w:lvlJc w:val="left"/>
      <w:pPr>
        <w:tabs>
          <w:tab w:val="num" w:pos="2160"/>
        </w:tabs>
        <w:ind w:left="2160" w:hanging="360"/>
      </w:pPr>
      <w:rPr>
        <w:rFonts w:ascii="Symbol" w:hAnsi="Symbol" w:hint="default"/>
      </w:rPr>
    </w:lvl>
    <w:lvl w:ilvl="3" w:tplc="D70C9538" w:tentative="1">
      <w:start w:val="1"/>
      <w:numFmt w:val="bullet"/>
      <w:lvlText w:val=""/>
      <w:lvlJc w:val="left"/>
      <w:pPr>
        <w:tabs>
          <w:tab w:val="num" w:pos="2880"/>
        </w:tabs>
        <w:ind w:left="2880" w:hanging="360"/>
      </w:pPr>
      <w:rPr>
        <w:rFonts w:ascii="Symbol" w:hAnsi="Symbol" w:hint="default"/>
      </w:rPr>
    </w:lvl>
    <w:lvl w:ilvl="4" w:tplc="2F0C4D7E" w:tentative="1">
      <w:start w:val="1"/>
      <w:numFmt w:val="bullet"/>
      <w:lvlText w:val=""/>
      <w:lvlJc w:val="left"/>
      <w:pPr>
        <w:tabs>
          <w:tab w:val="num" w:pos="3600"/>
        </w:tabs>
        <w:ind w:left="3600" w:hanging="360"/>
      </w:pPr>
      <w:rPr>
        <w:rFonts w:ascii="Symbol" w:hAnsi="Symbol" w:hint="default"/>
      </w:rPr>
    </w:lvl>
    <w:lvl w:ilvl="5" w:tplc="4E383EA6" w:tentative="1">
      <w:start w:val="1"/>
      <w:numFmt w:val="bullet"/>
      <w:lvlText w:val=""/>
      <w:lvlJc w:val="left"/>
      <w:pPr>
        <w:tabs>
          <w:tab w:val="num" w:pos="4320"/>
        </w:tabs>
        <w:ind w:left="4320" w:hanging="360"/>
      </w:pPr>
      <w:rPr>
        <w:rFonts w:ascii="Symbol" w:hAnsi="Symbol" w:hint="default"/>
      </w:rPr>
    </w:lvl>
    <w:lvl w:ilvl="6" w:tplc="EFE4C56E" w:tentative="1">
      <w:start w:val="1"/>
      <w:numFmt w:val="bullet"/>
      <w:lvlText w:val=""/>
      <w:lvlJc w:val="left"/>
      <w:pPr>
        <w:tabs>
          <w:tab w:val="num" w:pos="5040"/>
        </w:tabs>
        <w:ind w:left="5040" w:hanging="360"/>
      </w:pPr>
      <w:rPr>
        <w:rFonts w:ascii="Symbol" w:hAnsi="Symbol" w:hint="default"/>
      </w:rPr>
    </w:lvl>
    <w:lvl w:ilvl="7" w:tplc="848ED796" w:tentative="1">
      <w:start w:val="1"/>
      <w:numFmt w:val="bullet"/>
      <w:lvlText w:val=""/>
      <w:lvlJc w:val="left"/>
      <w:pPr>
        <w:tabs>
          <w:tab w:val="num" w:pos="5760"/>
        </w:tabs>
        <w:ind w:left="5760" w:hanging="360"/>
      </w:pPr>
      <w:rPr>
        <w:rFonts w:ascii="Symbol" w:hAnsi="Symbol" w:hint="default"/>
      </w:rPr>
    </w:lvl>
    <w:lvl w:ilvl="8" w:tplc="2F7637FA" w:tentative="1">
      <w:start w:val="1"/>
      <w:numFmt w:val="bullet"/>
      <w:lvlText w:val=""/>
      <w:lvlJc w:val="left"/>
      <w:pPr>
        <w:tabs>
          <w:tab w:val="num" w:pos="6480"/>
        </w:tabs>
        <w:ind w:left="6480" w:hanging="360"/>
      </w:pPr>
      <w:rPr>
        <w:rFonts w:ascii="Symbol" w:hAnsi="Symbol" w:hint="default"/>
      </w:rPr>
    </w:lvl>
  </w:abstractNum>
  <w:abstractNum w:abstractNumId="16">
    <w:nsid w:val="4A222CBB"/>
    <w:multiLevelType w:val="hybridMultilevel"/>
    <w:tmpl w:val="8A30CC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4A9B528C"/>
    <w:multiLevelType w:val="hybridMultilevel"/>
    <w:tmpl w:val="F544B338"/>
    <w:lvl w:ilvl="0" w:tplc="151634A8">
      <w:start w:val="1"/>
      <w:numFmt w:val="bullet"/>
      <w:lvlText w:val=""/>
      <w:lvlPicBulletId w:val="0"/>
      <w:lvlJc w:val="left"/>
      <w:pPr>
        <w:tabs>
          <w:tab w:val="num" w:pos="720"/>
        </w:tabs>
        <w:ind w:left="720" w:hanging="360"/>
      </w:pPr>
      <w:rPr>
        <w:rFonts w:ascii="Symbol" w:hAnsi="Symbol" w:hint="default"/>
      </w:rPr>
    </w:lvl>
    <w:lvl w:ilvl="1" w:tplc="835CC434" w:tentative="1">
      <w:start w:val="1"/>
      <w:numFmt w:val="bullet"/>
      <w:lvlText w:val=""/>
      <w:lvlJc w:val="left"/>
      <w:pPr>
        <w:tabs>
          <w:tab w:val="num" w:pos="1440"/>
        </w:tabs>
        <w:ind w:left="1440" w:hanging="360"/>
      </w:pPr>
      <w:rPr>
        <w:rFonts w:ascii="Symbol" w:hAnsi="Symbol" w:hint="default"/>
      </w:rPr>
    </w:lvl>
    <w:lvl w:ilvl="2" w:tplc="9F6A4AC8" w:tentative="1">
      <w:start w:val="1"/>
      <w:numFmt w:val="bullet"/>
      <w:lvlText w:val=""/>
      <w:lvlJc w:val="left"/>
      <w:pPr>
        <w:tabs>
          <w:tab w:val="num" w:pos="2160"/>
        </w:tabs>
        <w:ind w:left="2160" w:hanging="360"/>
      </w:pPr>
      <w:rPr>
        <w:rFonts w:ascii="Symbol" w:hAnsi="Symbol" w:hint="default"/>
      </w:rPr>
    </w:lvl>
    <w:lvl w:ilvl="3" w:tplc="5240EBD2" w:tentative="1">
      <w:start w:val="1"/>
      <w:numFmt w:val="bullet"/>
      <w:lvlText w:val=""/>
      <w:lvlJc w:val="left"/>
      <w:pPr>
        <w:tabs>
          <w:tab w:val="num" w:pos="2880"/>
        </w:tabs>
        <w:ind w:left="2880" w:hanging="360"/>
      </w:pPr>
      <w:rPr>
        <w:rFonts w:ascii="Symbol" w:hAnsi="Symbol" w:hint="default"/>
      </w:rPr>
    </w:lvl>
    <w:lvl w:ilvl="4" w:tplc="8F564DCE" w:tentative="1">
      <w:start w:val="1"/>
      <w:numFmt w:val="bullet"/>
      <w:lvlText w:val=""/>
      <w:lvlJc w:val="left"/>
      <w:pPr>
        <w:tabs>
          <w:tab w:val="num" w:pos="3600"/>
        </w:tabs>
        <w:ind w:left="3600" w:hanging="360"/>
      </w:pPr>
      <w:rPr>
        <w:rFonts w:ascii="Symbol" w:hAnsi="Symbol" w:hint="default"/>
      </w:rPr>
    </w:lvl>
    <w:lvl w:ilvl="5" w:tplc="2D6C0E1A" w:tentative="1">
      <w:start w:val="1"/>
      <w:numFmt w:val="bullet"/>
      <w:lvlText w:val=""/>
      <w:lvlJc w:val="left"/>
      <w:pPr>
        <w:tabs>
          <w:tab w:val="num" w:pos="4320"/>
        </w:tabs>
        <w:ind w:left="4320" w:hanging="360"/>
      </w:pPr>
      <w:rPr>
        <w:rFonts w:ascii="Symbol" w:hAnsi="Symbol" w:hint="default"/>
      </w:rPr>
    </w:lvl>
    <w:lvl w:ilvl="6" w:tplc="79120B08" w:tentative="1">
      <w:start w:val="1"/>
      <w:numFmt w:val="bullet"/>
      <w:lvlText w:val=""/>
      <w:lvlJc w:val="left"/>
      <w:pPr>
        <w:tabs>
          <w:tab w:val="num" w:pos="5040"/>
        </w:tabs>
        <w:ind w:left="5040" w:hanging="360"/>
      </w:pPr>
      <w:rPr>
        <w:rFonts w:ascii="Symbol" w:hAnsi="Symbol" w:hint="default"/>
      </w:rPr>
    </w:lvl>
    <w:lvl w:ilvl="7" w:tplc="9FFAC214" w:tentative="1">
      <w:start w:val="1"/>
      <w:numFmt w:val="bullet"/>
      <w:lvlText w:val=""/>
      <w:lvlJc w:val="left"/>
      <w:pPr>
        <w:tabs>
          <w:tab w:val="num" w:pos="5760"/>
        </w:tabs>
        <w:ind w:left="5760" w:hanging="360"/>
      </w:pPr>
      <w:rPr>
        <w:rFonts w:ascii="Symbol" w:hAnsi="Symbol" w:hint="default"/>
      </w:rPr>
    </w:lvl>
    <w:lvl w:ilvl="8" w:tplc="04768970" w:tentative="1">
      <w:start w:val="1"/>
      <w:numFmt w:val="bullet"/>
      <w:lvlText w:val=""/>
      <w:lvlJc w:val="left"/>
      <w:pPr>
        <w:tabs>
          <w:tab w:val="num" w:pos="6480"/>
        </w:tabs>
        <w:ind w:left="6480" w:hanging="360"/>
      </w:pPr>
      <w:rPr>
        <w:rFonts w:ascii="Symbol" w:hAnsi="Symbol" w:hint="default"/>
      </w:rPr>
    </w:lvl>
  </w:abstractNum>
  <w:abstractNum w:abstractNumId="18">
    <w:nsid w:val="4CC44ECF"/>
    <w:multiLevelType w:val="hybridMultilevel"/>
    <w:tmpl w:val="03681D00"/>
    <w:lvl w:ilvl="0" w:tplc="EB526A0C">
      <w:start w:val="1"/>
      <w:numFmt w:val="bullet"/>
      <w:pStyle w:val="ListParagraph"/>
      <w:lvlText w:val=""/>
      <w:lvlJc w:val="left"/>
      <w:pPr>
        <w:ind w:left="360" w:hanging="360"/>
      </w:pPr>
      <w:rPr>
        <w:rFonts w:ascii="Symbol" w:hAnsi="Symbol" w:hint="default"/>
      </w:rPr>
    </w:lvl>
    <w:lvl w:ilvl="1" w:tplc="7F5EA750">
      <w:start w:val="1"/>
      <w:numFmt w:val="bullet"/>
      <w:lvlText w:val=""/>
      <w:lvlJc w:val="left"/>
      <w:pPr>
        <w:ind w:left="1080" w:hanging="360"/>
      </w:pPr>
      <w:rPr>
        <w:rFonts w:ascii="Symbol" w:hAnsi="Symbol" w:hint="default"/>
        <w:color w:val="auto"/>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Arial"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Arial"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E940DC7"/>
    <w:multiLevelType w:val="hybridMultilevel"/>
    <w:tmpl w:val="01C07CD2"/>
    <w:lvl w:ilvl="0" w:tplc="10090001">
      <w:start w:val="1"/>
      <w:numFmt w:val="bullet"/>
      <w:lvlText w:val=""/>
      <w:lvlJc w:val="left"/>
      <w:pPr>
        <w:ind w:left="1820" w:hanging="360"/>
      </w:pPr>
      <w:rPr>
        <w:rFonts w:ascii="Symbol" w:hAnsi="Symbol" w:hint="default"/>
      </w:rPr>
    </w:lvl>
    <w:lvl w:ilvl="1" w:tplc="10090003" w:tentative="1">
      <w:start w:val="1"/>
      <w:numFmt w:val="bullet"/>
      <w:lvlText w:val="o"/>
      <w:lvlJc w:val="left"/>
      <w:pPr>
        <w:ind w:left="2540" w:hanging="360"/>
      </w:pPr>
      <w:rPr>
        <w:rFonts w:ascii="Courier New" w:hAnsi="Courier New" w:cs="Courier New" w:hint="default"/>
      </w:rPr>
    </w:lvl>
    <w:lvl w:ilvl="2" w:tplc="10090005" w:tentative="1">
      <w:start w:val="1"/>
      <w:numFmt w:val="bullet"/>
      <w:lvlText w:val=""/>
      <w:lvlJc w:val="left"/>
      <w:pPr>
        <w:ind w:left="3260" w:hanging="360"/>
      </w:pPr>
      <w:rPr>
        <w:rFonts w:ascii="Wingdings" w:hAnsi="Wingdings" w:hint="default"/>
      </w:rPr>
    </w:lvl>
    <w:lvl w:ilvl="3" w:tplc="10090001" w:tentative="1">
      <w:start w:val="1"/>
      <w:numFmt w:val="bullet"/>
      <w:lvlText w:val=""/>
      <w:lvlJc w:val="left"/>
      <w:pPr>
        <w:ind w:left="3980" w:hanging="360"/>
      </w:pPr>
      <w:rPr>
        <w:rFonts w:ascii="Symbol" w:hAnsi="Symbol" w:hint="default"/>
      </w:rPr>
    </w:lvl>
    <w:lvl w:ilvl="4" w:tplc="10090003" w:tentative="1">
      <w:start w:val="1"/>
      <w:numFmt w:val="bullet"/>
      <w:lvlText w:val="o"/>
      <w:lvlJc w:val="left"/>
      <w:pPr>
        <w:ind w:left="4700" w:hanging="360"/>
      </w:pPr>
      <w:rPr>
        <w:rFonts w:ascii="Courier New" w:hAnsi="Courier New" w:cs="Courier New" w:hint="default"/>
      </w:rPr>
    </w:lvl>
    <w:lvl w:ilvl="5" w:tplc="10090005" w:tentative="1">
      <w:start w:val="1"/>
      <w:numFmt w:val="bullet"/>
      <w:lvlText w:val=""/>
      <w:lvlJc w:val="left"/>
      <w:pPr>
        <w:ind w:left="5420" w:hanging="360"/>
      </w:pPr>
      <w:rPr>
        <w:rFonts w:ascii="Wingdings" w:hAnsi="Wingdings" w:hint="default"/>
      </w:rPr>
    </w:lvl>
    <w:lvl w:ilvl="6" w:tplc="10090001" w:tentative="1">
      <w:start w:val="1"/>
      <w:numFmt w:val="bullet"/>
      <w:lvlText w:val=""/>
      <w:lvlJc w:val="left"/>
      <w:pPr>
        <w:ind w:left="6140" w:hanging="360"/>
      </w:pPr>
      <w:rPr>
        <w:rFonts w:ascii="Symbol" w:hAnsi="Symbol" w:hint="default"/>
      </w:rPr>
    </w:lvl>
    <w:lvl w:ilvl="7" w:tplc="10090003" w:tentative="1">
      <w:start w:val="1"/>
      <w:numFmt w:val="bullet"/>
      <w:lvlText w:val="o"/>
      <w:lvlJc w:val="left"/>
      <w:pPr>
        <w:ind w:left="6860" w:hanging="360"/>
      </w:pPr>
      <w:rPr>
        <w:rFonts w:ascii="Courier New" w:hAnsi="Courier New" w:cs="Courier New" w:hint="default"/>
      </w:rPr>
    </w:lvl>
    <w:lvl w:ilvl="8" w:tplc="10090005" w:tentative="1">
      <w:start w:val="1"/>
      <w:numFmt w:val="bullet"/>
      <w:lvlText w:val=""/>
      <w:lvlJc w:val="left"/>
      <w:pPr>
        <w:ind w:left="7580" w:hanging="360"/>
      </w:pPr>
      <w:rPr>
        <w:rFonts w:ascii="Wingdings" w:hAnsi="Wingdings" w:hint="default"/>
      </w:rPr>
    </w:lvl>
  </w:abstractNum>
  <w:abstractNum w:abstractNumId="20">
    <w:nsid w:val="60752F29"/>
    <w:multiLevelType w:val="hybridMultilevel"/>
    <w:tmpl w:val="0914A812"/>
    <w:lvl w:ilvl="0" w:tplc="10090001">
      <w:start w:val="1"/>
      <w:numFmt w:val="bullet"/>
      <w:lvlText w:val=""/>
      <w:lvlJc w:val="left"/>
      <w:pPr>
        <w:ind w:left="734" w:hanging="360"/>
      </w:pPr>
      <w:rPr>
        <w:rFonts w:ascii="Symbol" w:hAnsi="Symbol" w:hint="default"/>
      </w:rPr>
    </w:lvl>
    <w:lvl w:ilvl="1" w:tplc="10090003" w:tentative="1">
      <w:start w:val="1"/>
      <w:numFmt w:val="bullet"/>
      <w:lvlText w:val="o"/>
      <w:lvlJc w:val="left"/>
      <w:pPr>
        <w:ind w:left="1454" w:hanging="360"/>
      </w:pPr>
      <w:rPr>
        <w:rFonts w:ascii="Courier New" w:hAnsi="Courier New" w:cs="Courier New"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ourier New"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ourier New" w:hint="default"/>
      </w:rPr>
    </w:lvl>
    <w:lvl w:ilvl="8" w:tplc="10090005" w:tentative="1">
      <w:start w:val="1"/>
      <w:numFmt w:val="bullet"/>
      <w:lvlText w:val=""/>
      <w:lvlJc w:val="left"/>
      <w:pPr>
        <w:ind w:left="6494" w:hanging="360"/>
      </w:pPr>
      <w:rPr>
        <w:rFonts w:ascii="Wingdings" w:hAnsi="Wingdings" w:hint="default"/>
      </w:rPr>
    </w:lvl>
  </w:abstractNum>
  <w:abstractNum w:abstractNumId="21">
    <w:nsid w:val="63127DD3"/>
    <w:multiLevelType w:val="hybridMultilevel"/>
    <w:tmpl w:val="9C34F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3660608"/>
    <w:multiLevelType w:val="hybridMultilevel"/>
    <w:tmpl w:val="2D5ED130"/>
    <w:lvl w:ilvl="0" w:tplc="10090001">
      <w:start w:val="1"/>
      <w:numFmt w:val="bullet"/>
      <w:lvlText w:val=""/>
      <w:lvlJc w:val="left"/>
      <w:pPr>
        <w:ind w:left="734" w:hanging="360"/>
      </w:pPr>
      <w:rPr>
        <w:rFonts w:ascii="Symbol" w:hAnsi="Symbol" w:hint="default"/>
      </w:rPr>
    </w:lvl>
    <w:lvl w:ilvl="1" w:tplc="10090003" w:tentative="1">
      <w:start w:val="1"/>
      <w:numFmt w:val="bullet"/>
      <w:lvlText w:val="o"/>
      <w:lvlJc w:val="left"/>
      <w:pPr>
        <w:ind w:left="1454" w:hanging="360"/>
      </w:pPr>
      <w:rPr>
        <w:rFonts w:ascii="Courier New" w:hAnsi="Courier New" w:cs="Courier New"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ourier New"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ourier New" w:hint="default"/>
      </w:rPr>
    </w:lvl>
    <w:lvl w:ilvl="8" w:tplc="10090005" w:tentative="1">
      <w:start w:val="1"/>
      <w:numFmt w:val="bullet"/>
      <w:lvlText w:val=""/>
      <w:lvlJc w:val="left"/>
      <w:pPr>
        <w:ind w:left="6494" w:hanging="360"/>
      </w:pPr>
      <w:rPr>
        <w:rFonts w:ascii="Wingdings" w:hAnsi="Wingdings" w:hint="default"/>
      </w:rPr>
    </w:lvl>
  </w:abstractNum>
  <w:abstractNum w:abstractNumId="23">
    <w:nsid w:val="66C610F4"/>
    <w:multiLevelType w:val="hybridMultilevel"/>
    <w:tmpl w:val="4A6A23F4"/>
    <w:lvl w:ilvl="0" w:tplc="9EB27AF6">
      <w:start w:val="1"/>
      <w:numFmt w:val="bullet"/>
      <w:lvlText w:val="*"/>
      <w:lvlJc w:val="left"/>
      <w:pPr>
        <w:ind w:left="1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4A8718">
      <w:start w:val="1"/>
      <w:numFmt w:val="bullet"/>
      <w:lvlText w:val="o"/>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30B8AA">
      <w:start w:val="1"/>
      <w:numFmt w:val="bullet"/>
      <w:lvlText w:val="▪"/>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5C33B2">
      <w:start w:val="1"/>
      <w:numFmt w:val="bullet"/>
      <w:lvlText w:val="•"/>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A201544">
      <w:start w:val="1"/>
      <w:numFmt w:val="bullet"/>
      <w:lvlText w:val="o"/>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FA81D8">
      <w:start w:val="1"/>
      <w:numFmt w:val="bullet"/>
      <w:lvlText w:val="▪"/>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C89F00">
      <w:start w:val="1"/>
      <w:numFmt w:val="bullet"/>
      <w:lvlText w:val="•"/>
      <w:lvlJc w:val="left"/>
      <w:pPr>
        <w:ind w:left="6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0EF042">
      <w:start w:val="1"/>
      <w:numFmt w:val="bullet"/>
      <w:lvlText w:val="o"/>
      <w:lvlJc w:val="left"/>
      <w:pPr>
        <w:ind w:left="6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889A62">
      <w:start w:val="1"/>
      <w:numFmt w:val="bullet"/>
      <w:lvlText w:val="▪"/>
      <w:lvlJc w:val="left"/>
      <w:pPr>
        <w:ind w:left="7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685606DD"/>
    <w:multiLevelType w:val="multilevel"/>
    <w:tmpl w:val="07140610"/>
    <w:styleLink w:val="Style1"/>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5">
    <w:nsid w:val="69D01928"/>
    <w:multiLevelType w:val="hybridMultilevel"/>
    <w:tmpl w:val="6694C6BC"/>
    <w:lvl w:ilvl="0" w:tplc="1009000F">
      <w:start w:val="1"/>
      <w:numFmt w:val="decimal"/>
      <w:lvlText w:val="%1."/>
      <w:lvlJc w:val="left"/>
      <w:pPr>
        <w:ind w:left="360" w:hanging="360"/>
      </w:pPr>
      <w:rPr>
        <w:rFonts w:hint="default"/>
      </w:rPr>
    </w:lvl>
    <w:lvl w:ilvl="1" w:tplc="226CE0DE">
      <w:start w:val="1"/>
      <w:numFmt w:val="lowerRoman"/>
      <w:lvlText w:val="%2."/>
      <w:lvlJc w:val="left"/>
      <w:pPr>
        <w:ind w:left="1080" w:hanging="360"/>
      </w:pPr>
      <w:rPr>
        <w:rFonts w:hint="default"/>
      </w:rPr>
    </w:lvl>
    <w:lvl w:ilvl="2" w:tplc="10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6B463B0A"/>
    <w:multiLevelType w:val="hybridMultilevel"/>
    <w:tmpl w:val="51F80AC6"/>
    <w:lvl w:ilvl="0" w:tplc="10090001">
      <w:start w:val="1"/>
      <w:numFmt w:val="bullet"/>
      <w:lvlText w:val=""/>
      <w:lvlJc w:val="left"/>
      <w:pPr>
        <w:ind w:left="1495" w:hanging="360"/>
      </w:pPr>
      <w:rPr>
        <w:rFonts w:ascii="Symbol" w:hAnsi="Symbol" w:hint="default"/>
      </w:rPr>
    </w:lvl>
    <w:lvl w:ilvl="1" w:tplc="10090003" w:tentative="1">
      <w:start w:val="1"/>
      <w:numFmt w:val="bullet"/>
      <w:lvlText w:val="o"/>
      <w:lvlJc w:val="left"/>
      <w:pPr>
        <w:ind w:left="2215" w:hanging="360"/>
      </w:pPr>
      <w:rPr>
        <w:rFonts w:ascii="Courier New" w:hAnsi="Courier New" w:cs="Courier New" w:hint="default"/>
      </w:rPr>
    </w:lvl>
    <w:lvl w:ilvl="2" w:tplc="10090005" w:tentative="1">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Courier New"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Courier New" w:hint="default"/>
      </w:rPr>
    </w:lvl>
    <w:lvl w:ilvl="8" w:tplc="10090005" w:tentative="1">
      <w:start w:val="1"/>
      <w:numFmt w:val="bullet"/>
      <w:lvlText w:val=""/>
      <w:lvlJc w:val="left"/>
      <w:pPr>
        <w:ind w:left="7255" w:hanging="360"/>
      </w:pPr>
      <w:rPr>
        <w:rFonts w:ascii="Wingdings" w:hAnsi="Wingdings" w:hint="default"/>
      </w:rPr>
    </w:lvl>
  </w:abstractNum>
  <w:abstractNum w:abstractNumId="27">
    <w:nsid w:val="721569C9"/>
    <w:multiLevelType w:val="hybridMultilevel"/>
    <w:tmpl w:val="3760DE0A"/>
    <w:lvl w:ilvl="0" w:tplc="10090001">
      <w:start w:val="1"/>
      <w:numFmt w:val="bullet"/>
      <w:lvlText w:val=""/>
      <w:lvlJc w:val="left"/>
      <w:pPr>
        <w:ind w:left="734" w:hanging="360"/>
      </w:pPr>
      <w:rPr>
        <w:rFonts w:ascii="Symbol" w:hAnsi="Symbol" w:hint="default"/>
      </w:rPr>
    </w:lvl>
    <w:lvl w:ilvl="1" w:tplc="10090003" w:tentative="1">
      <w:start w:val="1"/>
      <w:numFmt w:val="bullet"/>
      <w:lvlText w:val="o"/>
      <w:lvlJc w:val="left"/>
      <w:pPr>
        <w:ind w:left="1454" w:hanging="360"/>
      </w:pPr>
      <w:rPr>
        <w:rFonts w:ascii="Courier New" w:hAnsi="Courier New" w:cs="Courier New"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ourier New"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ourier New" w:hint="default"/>
      </w:rPr>
    </w:lvl>
    <w:lvl w:ilvl="8" w:tplc="10090005" w:tentative="1">
      <w:start w:val="1"/>
      <w:numFmt w:val="bullet"/>
      <w:lvlText w:val=""/>
      <w:lvlJc w:val="left"/>
      <w:pPr>
        <w:ind w:left="6494" w:hanging="360"/>
      </w:pPr>
      <w:rPr>
        <w:rFonts w:ascii="Wingdings" w:hAnsi="Wingdings" w:hint="default"/>
      </w:rPr>
    </w:lvl>
  </w:abstractNum>
  <w:abstractNum w:abstractNumId="28">
    <w:nsid w:val="7D8F34CF"/>
    <w:multiLevelType w:val="hybridMultilevel"/>
    <w:tmpl w:val="8F3A25D0"/>
    <w:lvl w:ilvl="0" w:tplc="E47C1BD4">
      <w:start w:val="1"/>
      <w:numFmt w:val="upperLetter"/>
      <w:lvlText w:val="%1)"/>
      <w:lvlJc w:val="left"/>
      <w:pPr>
        <w:ind w:left="360" w:hanging="360"/>
      </w:pPr>
      <w:rPr>
        <w:rFonts w:ascii="Arial" w:hAnsi="Arial" w:cs="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8"/>
  </w:num>
  <w:num w:numId="2">
    <w:abstractNumId w:val="25"/>
  </w:num>
  <w:num w:numId="3">
    <w:abstractNumId w:val="13"/>
  </w:num>
  <w:num w:numId="4">
    <w:abstractNumId w:val="28"/>
  </w:num>
  <w:num w:numId="5">
    <w:abstractNumId w:val="8"/>
  </w:num>
  <w:num w:numId="6">
    <w:abstractNumId w:val="6"/>
  </w:num>
  <w:num w:numId="7">
    <w:abstractNumId w:val="7"/>
  </w:num>
  <w:num w:numId="8">
    <w:abstractNumId w:val="1"/>
  </w:num>
  <w:num w:numId="9">
    <w:abstractNumId w:val="0"/>
  </w:num>
  <w:num w:numId="10">
    <w:abstractNumId w:val="24"/>
  </w:num>
  <w:num w:numId="11">
    <w:abstractNumId w:val="5"/>
  </w:num>
  <w:num w:numId="12">
    <w:abstractNumId w:val="4"/>
  </w:num>
  <w:num w:numId="13">
    <w:abstractNumId w:val="3"/>
  </w:num>
  <w:num w:numId="14">
    <w:abstractNumId w:val="2"/>
  </w:num>
  <w:num w:numId="15">
    <w:abstractNumId w:val="2"/>
    <w:lvlOverride w:ilvl="0">
      <w:startOverride w:val="1"/>
    </w:lvlOverride>
  </w:num>
  <w:num w:numId="16">
    <w:abstractNumId w:val="2"/>
    <w:lvlOverride w:ilvl="0">
      <w:startOverride w:val="1"/>
    </w:lvlOverride>
  </w:num>
  <w:num w:numId="17">
    <w:abstractNumId w:val="14"/>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0"/>
    <w:lvlOverride w:ilvl="0">
      <w:startOverride w:val="1"/>
    </w:lvlOverride>
  </w:num>
  <w:num w:numId="29">
    <w:abstractNumId w:val="16"/>
  </w:num>
  <w:num w:numId="30">
    <w:abstractNumId w:val="23"/>
  </w:num>
  <w:num w:numId="31">
    <w:abstractNumId w:val="11"/>
  </w:num>
  <w:num w:numId="32">
    <w:abstractNumId w:val="17"/>
  </w:num>
  <w:num w:numId="33">
    <w:abstractNumId w:val="15"/>
  </w:num>
  <w:num w:numId="34">
    <w:abstractNumId w:val="10"/>
  </w:num>
  <w:num w:numId="35">
    <w:abstractNumId w:val="26"/>
  </w:num>
  <w:num w:numId="36">
    <w:abstractNumId w:val="22"/>
  </w:num>
  <w:num w:numId="37">
    <w:abstractNumId w:val="9"/>
  </w:num>
  <w:num w:numId="38">
    <w:abstractNumId w:val="20"/>
  </w:num>
  <w:num w:numId="39">
    <w:abstractNumId w:val="12"/>
  </w:num>
  <w:num w:numId="40">
    <w:abstractNumId w:val="19"/>
  </w:num>
  <w:num w:numId="41">
    <w:abstractNumId w:val="21"/>
  </w:num>
  <w:num w:numId="42">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8"/>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rsids>
    <w:rsidRoot w:val="00844F39"/>
    <w:rsid w:val="00001C5D"/>
    <w:rsid w:val="00002E94"/>
    <w:rsid w:val="00003E80"/>
    <w:rsid w:val="000070F3"/>
    <w:rsid w:val="000110CF"/>
    <w:rsid w:val="000119BA"/>
    <w:rsid w:val="00014592"/>
    <w:rsid w:val="000149B3"/>
    <w:rsid w:val="00014FBC"/>
    <w:rsid w:val="0001726A"/>
    <w:rsid w:val="00017671"/>
    <w:rsid w:val="000204DC"/>
    <w:rsid w:val="0002055A"/>
    <w:rsid w:val="0002074B"/>
    <w:rsid w:val="00021ABA"/>
    <w:rsid w:val="000222E6"/>
    <w:rsid w:val="00023458"/>
    <w:rsid w:val="00023D27"/>
    <w:rsid w:val="00024E0D"/>
    <w:rsid w:val="00025C8F"/>
    <w:rsid w:val="000340DE"/>
    <w:rsid w:val="000352EA"/>
    <w:rsid w:val="00036DD4"/>
    <w:rsid w:val="0004163E"/>
    <w:rsid w:val="00041E69"/>
    <w:rsid w:val="00043212"/>
    <w:rsid w:val="00045548"/>
    <w:rsid w:val="00045B9C"/>
    <w:rsid w:val="000461B9"/>
    <w:rsid w:val="00050B78"/>
    <w:rsid w:val="00053EA2"/>
    <w:rsid w:val="00053F24"/>
    <w:rsid w:val="00054D75"/>
    <w:rsid w:val="00060BE4"/>
    <w:rsid w:val="00061926"/>
    <w:rsid w:val="000638E6"/>
    <w:rsid w:val="00063F0E"/>
    <w:rsid w:val="00063FD7"/>
    <w:rsid w:val="0007023A"/>
    <w:rsid w:val="00071175"/>
    <w:rsid w:val="00072031"/>
    <w:rsid w:val="0007224C"/>
    <w:rsid w:val="000723A3"/>
    <w:rsid w:val="00073983"/>
    <w:rsid w:val="000826CA"/>
    <w:rsid w:val="00085F80"/>
    <w:rsid w:val="000864E5"/>
    <w:rsid w:val="000877BF"/>
    <w:rsid w:val="00087888"/>
    <w:rsid w:val="000903AD"/>
    <w:rsid w:val="00097848"/>
    <w:rsid w:val="000A084F"/>
    <w:rsid w:val="000A1C10"/>
    <w:rsid w:val="000A490C"/>
    <w:rsid w:val="000A67C8"/>
    <w:rsid w:val="000B20B7"/>
    <w:rsid w:val="000B3F4D"/>
    <w:rsid w:val="000B4F75"/>
    <w:rsid w:val="000B6A8A"/>
    <w:rsid w:val="000B7FF0"/>
    <w:rsid w:val="000C0CA3"/>
    <w:rsid w:val="000C191E"/>
    <w:rsid w:val="000C20B5"/>
    <w:rsid w:val="000C3CDF"/>
    <w:rsid w:val="000C5F21"/>
    <w:rsid w:val="000C6327"/>
    <w:rsid w:val="000C6808"/>
    <w:rsid w:val="000D062D"/>
    <w:rsid w:val="000D12DA"/>
    <w:rsid w:val="000D2327"/>
    <w:rsid w:val="000D3E7F"/>
    <w:rsid w:val="000D506F"/>
    <w:rsid w:val="000D5363"/>
    <w:rsid w:val="000D5705"/>
    <w:rsid w:val="000D5F55"/>
    <w:rsid w:val="000D7CE4"/>
    <w:rsid w:val="000E1C44"/>
    <w:rsid w:val="000E2A8A"/>
    <w:rsid w:val="000E5D83"/>
    <w:rsid w:val="000F1DB5"/>
    <w:rsid w:val="000F5175"/>
    <w:rsid w:val="000F64AB"/>
    <w:rsid w:val="00104ED6"/>
    <w:rsid w:val="001057DD"/>
    <w:rsid w:val="001106B7"/>
    <w:rsid w:val="00113516"/>
    <w:rsid w:val="00114B15"/>
    <w:rsid w:val="0011512A"/>
    <w:rsid w:val="00116C33"/>
    <w:rsid w:val="00116E89"/>
    <w:rsid w:val="00117102"/>
    <w:rsid w:val="0012068A"/>
    <w:rsid w:val="00122EED"/>
    <w:rsid w:val="00123963"/>
    <w:rsid w:val="00124C2F"/>
    <w:rsid w:val="00125BEE"/>
    <w:rsid w:val="00126D2A"/>
    <w:rsid w:val="00130C06"/>
    <w:rsid w:val="00131EEA"/>
    <w:rsid w:val="001326E0"/>
    <w:rsid w:val="00132AE9"/>
    <w:rsid w:val="00132E05"/>
    <w:rsid w:val="00137432"/>
    <w:rsid w:val="00140AE5"/>
    <w:rsid w:val="00141A43"/>
    <w:rsid w:val="001452E3"/>
    <w:rsid w:val="0014605A"/>
    <w:rsid w:val="00146FCC"/>
    <w:rsid w:val="00151E4B"/>
    <w:rsid w:val="00152BFD"/>
    <w:rsid w:val="00153B2D"/>
    <w:rsid w:val="00155F1A"/>
    <w:rsid w:val="00157C58"/>
    <w:rsid w:val="00160673"/>
    <w:rsid w:val="001629AA"/>
    <w:rsid w:val="00163D59"/>
    <w:rsid w:val="00164C1F"/>
    <w:rsid w:val="00165718"/>
    <w:rsid w:val="0016675C"/>
    <w:rsid w:val="00171E85"/>
    <w:rsid w:val="00173185"/>
    <w:rsid w:val="00177735"/>
    <w:rsid w:val="0018356D"/>
    <w:rsid w:val="00185709"/>
    <w:rsid w:val="001862C5"/>
    <w:rsid w:val="0018742F"/>
    <w:rsid w:val="00190E47"/>
    <w:rsid w:val="00191308"/>
    <w:rsid w:val="00191383"/>
    <w:rsid w:val="00192038"/>
    <w:rsid w:val="0019271A"/>
    <w:rsid w:val="001A05E1"/>
    <w:rsid w:val="001A0FAC"/>
    <w:rsid w:val="001A3239"/>
    <w:rsid w:val="001A3AEF"/>
    <w:rsid w:val="001A4D6D"/>
    <w:rsid w:val="001A51E5"/>
    <w:rsid w:val="001A5A8B"/>
    <w:rsid w:val="001A6CE3"/>
    <w:rsid w:val="001B0129"/>
    <w:rsid w:val="001B28EB"/>
    <w:rsid w:val="001B2B98"/>
    <w:rsid w:val="001B5108"/>
    <w:rsid w:val="001B55E3"/>
    <w:rsid w:val="001B5A9E"/>
    <w:rsid w:val="001B70E3"/>
    <w:rsid w:val="001C0384"/>
    <w:rsid w:val="001C05D0"/>
    <w:rsid w:val="001C4C87"/>
    <w:rsid w:val="001C6DBD"/>
    <w:rsid w:val="001C7EBB"/>
    <w:rsid w:val="001D0038"/>
    <w:rsid w:val="001D010D"/>
    <w:rsid w:val="001D0D7D"/>
    <w:rsid w:val="001D0EA0"/>
    <w:rsid w:val="001D3231"/>
    <w:rsid w:val="001D580E"/>
    <w:rsid w:val="001D7DD9"/>
    <w:rsid w:val="001E11B9"/>
    <w:rsid w:val="001E1447"/>
    <w:rsid w:val="001E385E"/>
    <w:rsid w:val="001E414E"/>
    <w:rsid w:val="001E4EFB"/>
    <w:rsid w:val="001F106F"/>
    <w:rsid w:val="001F22AA"/>
    <w:rsid w:val="001F3347"/>
    <w:rsid w:val="001F566C"/>
    <w:rsid w:val="00202522"/>
    <w:rsid w:val="00205026"/>
    <w:rsid w:val="00205F6A"/>
    <w:rsid w:val="00206209"/>
    <w:rsid w:val="0020750E"/>
    <w:rsid w:val="002075E3"/>
    <w:rsid w:val="002078DC"/>
    <w:rsid w:val="00210524"/>
    <w:rsid w:val="00210CF3"/>
    <w:rsid w:val="00211B58"/>
    <w:rsid w:val="002163B5"/>
    <w:rsid w:val="0021724A"/>
    <w:rsid w:val="00222554"/>
    <w:rsid w:val="00224757"/>
    <w:rsid w:val="0022564B"/>
    <w:rsid w:val="00225710"/>
    <w:rsid w:val="0022613A"/>
    <w:rsid w:val="002267C8"/>
    <w:rsid w:val="00226955"/>
    <w:rsid w:val="00226C5E"/>
    <w:rsid w:val="00226EE8"/>
    <w:rsid w:val="002279B4"/>
    <w:rsid w:val="0023238A"/>
    <w:rsid w:val="00232811"/>
    <w:rsid w:val="00232F7B"/>
    <w:rsid w:val="0023466D"/>
    <w:rsid w:val="00235336"/>
    <w:rsid w:val="00236540"/>
    <w:rsid w:val="00237024"/>
    <w:rsid w:val="002413FF"/>
    <w:rsid w:val="002422BE"/>
    <w:rsid w:val="00242A61"/>
    <w:rsid w:val="00246BD4"/>
    <w:rsid w:val="0024701F"/>
    <w:rsid w:val="00247904"/>
    <w:rsid w:val="00247BA2"/>
    <w:rsid w:val="002505A7"/>
    <w:rsid w:val="00250842"/>
    <w:rsid w:val="00250F16"/>
    <w:rsid w:val="00250FD2"/>
    <w:rsid w:val="00251017"/>
    <w:rsid w:val="002544B3"/>
    <w:rsid w:val="00255CC9"/>
    <w:rsid w:val="002563A3"/>
    <w:rsid w:val="00260EF0"/>
    <w:rsid w:val="00262B2A"/>
    <w:rsid w:val="00263614"/>
    <w:rsid w:val="00263DCC"/>
    <w:rsid w:val="002672ED"/>
    <w:rsid w:val="0027063F"/>
    <w:rsid w:val="00270E4C"/>
    <w:rsid w:val="00273B02"/>
    <w:rsid w:val="00274AAB"/>
    <w:rsid w:val="002761CC"/>
    <w:rsid w:val="002771E3"/>
    <w:rsid w:val="0027753E"/>
    <w:rsid w:val="00277CBB"/>
    <w:rsid w:val="00281D92"/>
    <w:rsid w:val="00282C0C"/>
    <w:rsid w:val="00285DA4"/>
    <w:rsid w:val="00285E13"/>
    <w:rsid w:val="002927FD"/>
    <w:rsid w:val="002941E8"/>
    <w:rsid w:val="00294953"/>
    <w:rsid w:val="00297BEC"/>
    <w:rsid w:val="002A2218"/>
    <w:rsid w:val="002A239C"/>
    <w:rsid w:val="002A2C64"/>
    <w:rsid w:val="002A49F9"/>
    <w:rsid w:val="002A5229"/>
    <w:rsid w:val="002A5661"/>
    <w:rsid w:val="002A6EA9"/>
    <w:rsid w:val="002B51DE"/>
    <w:rsid w:val="002C1A67"/>
    <w:rsid w:val="002C1F90"/>
    <w:rsid w:val="002C57AB"/>
    <w:rsid w:val="002C65C5"/>
    <w:rsid w:val="002C69BA"/>
    <w:rsid w:val="002C6A1D"/>
    <w:rsid w:val="002D28C1"/>
    <w:rsid w:val="002D2DBD"/>
    <w:rsid w:val="002D33EA"/>
    <w:rsid w:val="002D4070"/>
    <w:rsid w:val="002D443C"/>
    <w:rsid w:val="002D5BC8"/>
    <w:rsid w:val="002D7347"/>
    <w:rsid w:val="002E09B3"/>
    <w:rsid w:val="002E34EC"/>
    <w:rsid w:val="002E3F47"/>
    <w:rsid w:val="002E5E4A"/>
    <w:rsid w:val="002E62EC"/>
    <w:rsid w:val="002F0E12"/>
    <w:rsid w:val="002F1296"/>
    <w:rsid w:val="002F1A5D"/>
    <w:rsid w:val="002F2262"/>
    <w:rsid w:val="002F28C0"/>
    <w:rsid w:val="002F3F5A"/>
    <w:rsid w:val="002F4922"/>
    <w:rsid w:val="002F6C3A"/>
    <w:rsid w:val="003012B9"/>
    <w:rsid w:val="00304193"/>
    <w:rsid w:val="0030488A"/>
    <w:rsid w:val="00306CA5"/>
    <w:rsid w:val="00307E5E"/>
    <w:rsid w:val="00313595"/>
    <w:rsid w:val="00314601"/>
    <w:rsid w:val="00315BB8"/>
    <w:rsid w:val="003179DD"/>
    <w:rsid w:val="00321AE7"/>
    <w:rsid w:val="00322429"/>
    <w:rsid w:val="003253F1"/>
    <w:rsid w:val="00326325"/>
    <w:rsid w:val="00326596"/>
    <w:rsid w:val="00327448"/>
    <w:rsid w:val="00327613"/>
    <w:rsid w:val="00330C59"/>
    <w:rsid w:val="00331F72"/>
    <w:rsid w:val="00333093"/>
    <w:rsid w:val="003346FF"/>
    <w:rsid w:val="00334DCC"/>
    <w:rsid w:val="003352E5"/>
    <w:rsid w:val="003360B0"/>
    <w:rsid w:val="00336BCA"/>
    <w:rsid w:val="00336EF7"/>
    <w:rsid w:val="003442CA"/>
    <w:rsid w:val="0034631C"/>
    <w:rsid w:val="00350344"/>
    <w:rsid w:val="00350625"/>
    <w:rsid w:val="00354A86"/>
    <w:rsid w:val="00354EAA"/>
    <w:rsid w:val="003556BC"/>
    <w:rsid w:val="00356C99"/>
    <w:rsid w:val="00356D56"/>
    <w:rsid w:val="003613BE"/>
    <w:rsid w:val="00361511"/>
    <w:rsid w:val="0036550D"/>
    <w:rsid w:val="003661DB"/>
    <w:rsid w:val="00366A86"/>
    <w:rsid w:val="00366C5F"/>
    <w:rsid w:val="0036727E"/>
    <w:rsid w:val="00372C7E"/>
    <w:rsid w:val="00374684"/>
    <w:rsid w:val="0037756B"/>
    <w:rsid w:val="003807AD"/>
    <w:rsid w:val="00382A0A"/>
    <w:rsid w:val="003910B8"/>
    <w:rsid w:val="0039139A"/>
    <w:rsid w:val="00392210"/>
    <w:rsid w:val="00392DD9"/>
    <w:rsid w:val="003938D1"/>
    <w:rsid w:val="00393A14"/>
    <w:rsid w:val="003A06BB"/>
    <w:rsid w:val="003A14BF"/>
    <w:rsid w:val="003A37F3"/>
    <w:rsid w:val="003A5F91"/>
    <w:rsid w:val="003A6055"/>
    <w:rsid w:val="003A6A23"/>
    <w:rsid w:val="003A6D8D"/>
    <w:rsid w:val="003A7CA7"/>
    <w:rsid w:val="003B094D"/>
    <w:rsid w:val="003B0CB3"/>
    <w:rsid w:val="003B6ABA"/>
    <w:rsid w:val="003C166D"/>
    <w:rsid w:val="003C194D"/>
    <w:rsid w:val="003C48FB"/>
    <w:rsid w:val="003C58B1"/>
    <w:rsid w:val="003C6383"/>
    <w:rsid w:val="003C7A78"/>
    <w:rsid w:val="003D120E"/>
    <w:rsid w:val="003D2830"/>
    <w:rsid w:val="003D44B8"/>
    <w:rsid w:val="003D6156"/>
    <w:rsid w:val="003D78C0"/>
    <w:rsid w:val="003E39D9"/>
    <w:rsid w:val="003E4F62"/>
    <w:rsid w:val="003E767E"/>
    <w:rsid w:val="003F0B39"/>
    <w:rsid w:val="003F0EA9"/>
    <w:rsid w:val="003F5BDD"/>
    <w:rsid w:val="003F5CA0"/>
    <w:rsid w:val="003F5D97"/>
    <w:rsid w:val="003F73B7"/>
    <w:rsid w:val="003F79EC"/>
    <w:rsid w:val="00403F3A"/>
    <w:rsid w:val="0040498E"/>
    <w:rsid w:val="00405CC3"/>
    <w:rsid w:val="00406195"/>
    <w:rsid w:val="00406D5A"/>
    <w:rsid w:val="004076C1"/>
    <w:rsid w:val="00411828"/>
    <w:rsid w:val="00411B12"/>
    <w:rsid w:val="004129EF"/>
    <w:rsid w:val="004154F6"/>
    <w:rsid w:val="0041647B"/>
    <w:rsid w:val="00417B03"/>
    <w:rsid w:val="004205C8"/>
    <w:rsid w:val="0042316B"/>
    <w:rsid w:val="00423264"/>
    <w:rsid w:val="00423B88"/>
    <w:rsid w:val="00423EBA"/>
    <w:rsid w:val="004311F0"/>
    <w:rsid w:val="00431361"/>
    <w:rsid w:val="00432052"/>
    <w:rsid w:val="00432E3B"/>
    <w:rsid w:val="00433205"/>
    <w:rsid w:val="00434D52"/>
    <w:rsid w:val="00435D55"/>
    <w:rsid w:val="00437508"/>
    <w:rsid w:val="00437BED"/>
    <w:rsid w:val="0044043C"/>
    <w:rsid w:val="004419A2"/>
    <w:rsid w:val="00443518"/>
    <w:rsid w:val="004477C1"/>
    <w:rsid w:val="00450425"/>
    <w:rsid w:val="00450B13"/>
    <w:rsid w:val="00454080"/>
    <w:rsid w:val="004570E1"/>
    <w:rsid w:val="00457CA2"/>
    <w:rsid w:val="0046400B"/>
    <w:rsid w:val="004645E6"/>
    <w:rsid w:val="00464976"/>
    <w:rsid w:val="00465DB8"/>
    <w:rsid w:val="004675FD"/>
    <w:rsid w:val="004714B7"/>
    <w:rsid w:val="00471684"/>
    <w:rsid w:val="00471C65"/>
    <w:rsid w:val="00472C1D"/>
    <w:rsid w:val="00472EC7"/>
    <w:rsid w:val="004742DB"/>
    <w:rsid w:val="00475587"/>
    <w:rsid w:val="00475C3E"/>
    <w:rsid w:val="00476A22"/>
    <w:rsid w:val="0047754B"/>
    <w:rsid w:val="00480B56"/>
    <w:rsid w:val="00483C92"/>
    <w:rsid w:val="00484795"/>
    <w:rsid w:val="00487870"/>
    <w:rsid w:val="00487A97"/>
    <w:rsid w:val="00490366"/>
    <w:rsid w:val="0049062B"/>
    <w:rsid w:val="00494C08"/>
    <w:rsid w:val="004A25D1"/>
    <w:rsid w:val="004A324D"/>
    <w:rsid w:val="004A3F78"/>
    <w:rsid w:val="004A4EB0"/>
    <w:rsid w:val="004A7BC2"/>
    <w:rsid w:val="004A7F85"/>
    <w:rsid w:val="004B20DA"/>
    <w:rsid w:val="004B29D3"/>
    <w:rsid w:val="004B51A4"/>
    <w:rsid w:val="004B58A2"/>
    <w:rsid w:val="004B5D24"/>
    <w:rsid w:val="004B7748"/>
    <w:rsid w:val="004C0C9A"/>
    <w:rsid w:val="004C2025"/>
    <w:rsid w:val="004C419D"/>
    <w:rsid w:val="004C426E"/>
    <w:rsid w:val="004C4FE5"/>
    <w:rsid w:val="004D0A9B"/>
    <w:rsid w:val="004D147C"/>
    <w:rsid w:val="004D58C6"/>
    <w:rsid w:val="004D6BC7"/>
    <w:rsid w:val="004E0533"/>
    <w:rsid w:val="004E33AD"/>
    <w:rsid w:val="004E4457"/>
    <w:rsid w:val="004E5D31"/>
    <w:rsid w:val="004E73C6"/>
    <w:rsid w:val="004F0AE8"/>
    <w:rsid w:val="004F24FE"/>
    <w:rsid w:val="004F5D29"/>
    <w:rsid w:val="004F6751"/>
    <w:rsid w:val="004F6870"/>
    <w:rsid w:val="0050712C"/>
    <w:rsid w:val="00510452"/>
    <w:rsid w:val="005161D3"/>
    <w:rsid w:val="00516632"/>
    <w:rsid w:val="00517B07"/>
    <w:rsid w:val="00520A40"/>
    <w:rsid w:val="0052170B"/>
    <w:rsid w:val="005223B7"/>
    <w:rsid w:val="005224B7"/>
    <w:rsid w:val="0052254E"/>
    <w:rsid w:val="00523288"/>
    <w:rsid w:val="00524F87"/>
    <w:rsid w:val="0053026A"/>
    <w:rsid w:val="0053089E"/>
    <w:rsid w:val="00531D45"/>
    <w:rsid w:val="005341C2"/>
    <w:rsid w:val="00534AE6"/>
    <w:rsid w:val="00536D62"/>
    <w:rsid w:val="00537C4F"/>
    <w:rsid w:val="00537D8B"/>
    <w:rsid w:val="00541EF9"/>
    <w:rsid w:val="00542170"/>
    <w:rsid w:val="00543664"/>
    <w:rsid w:val="00546EBC"/>
    <w:rsid w:val="005508EC"/>
    <w:rsid w:val="005519B7"/>
    <w:rsid w:val="00553F5F"/>
    <w:rsid w:val="00554060"/>
    <w:rsid w:val="00555215"/>
    <w:rsid w:val="00555C39"/>
    <w:rsid w:val="00557764"/>
    <w:rsid w:val="00557B3D"/>
    <w:rsid w:val="00561E45"/>
    <w:rsid w:val="005648E0"/>
    <w:rsid w:val="00566DE8"/>
    <w:rsid w:val="005703B9"/>
    <w:rsid w:val="0057157A"/>
    <w:rsid w:val="0057306D"/>
    <w:rsid w:val="005837AB"/>
    <w:rsid w:val="00584753"/>
    <w:rsid w:val="005906EC"/>
    <w:rsid w:val="00593EC7"/>
    <w:rsid w:val="0059429B"/>
    <w:rsid w:val="00595E27"/>
    <w:rsid w:val="00596DBD"/>
    <w:rsid w:val="005973FC"/>
    <w:rsid w:val="005A0189"/>
    <w:rsid w:val="005A02A7"/>
    <w:rsid w:val="005A3746"/>
    <w:rsid w:val="005A3DD5"/>
    <w:rsid w:val="005A6B40"/>
    <w:rsid w:val="005A75DB"/>
    <w:rsid w:val="005A7FF5"/>
    <w:rsid w:val="005B1894"/>
    <w:rsid w:val="005B4D0E"/>
    <w:rsid w:val="005B5730"/>
    <w:rsid w:val="005B5892"/>
    <w:rsid w:val="005C14B9"/>
    <w:rsid w:val="005C266E"/>
    <w:rsid w:val="005C6995"/>
    <w:rsid w:val="005C6E08"/>
    <w:rsid w:val="005D0A79"/>
    <w:rsid w:val="005D197B"/>
    <w:rsid w:val="005D2057"/>
    <w:rsid w:val="005D24B8"/>
    <w:rsid w:val="005D662F"/>
    <w:rsid w:val="005E0AAB"/>
    <w:rsid w:val="005E0E96"/>
    <w:rsid w:val="005E2CA0"/>
    <w:rsid w:val="005E4040"/>
    <w:rsid w:val="005E4EDD"/>
    <w:rsid w:val="005E6614"/>
    <w:rsid w:val="005F02B5"/>
    <w:rsid w:val="005F0FF3"/>
    <w:rsid w:val="005F211A"/>
    <w:rsid w:val="005F280B"/>
    <w:rsid w:val="005F30EF"/>
    <w:rsid w:val="005F3366"/>
    <w:rsid w:val="005F4BA5"/>
    <w:rsid w:val="005F5448"/>
    <w:rsid w:val="005F602A"/>
    <w:rsid w:val="005F6E31"/>
    <w:rsid w:val="006071FF"/>
    <w:rsid w:val="00607889"/>
    <w:rsid w:val="00621E2C"/>
    <w:rsid w:val="006245B5"/>
    <w:rsid w:val="006262B1"/>
    <w:rsid w:val="00626CC1"/>
    <w:rsid w:val="00626EC4"/>
    <w:rsid w:val="00627E5E"/>
    <w:rsid w:val="0063049C"/>
    <w:rsid w:val="0063058F"/>
    <w:rsid w:val="0063132B"/>
    <w:rsid w:val="00631908"/>
    <w:rsid w:val="0063350C"/>
    <w:rsid w:val="006407F5"/>
    <w:rsid w:val="006414F8"/>
    <w:rsid w:val="0064172A"/>
    <w:rsid w:val="00641D5D"/>
    <w:rsid w:val="0064354B"/>
    <w:rsid w:val="00644A73"/>
    <w:rsid w:val="00644C1D"/>
    <w:rsid w:val="0064580D"/>
    <w:rsid w:val="00646541"/>
    <w:rsid w:val="00647FE9"/>
    <w:rsid w:val="0065137B"/>
    <w:rsid w:val="006532C7"/>
    <w:rsid w:val="00653986"/>
    <w:rsid w:val="006556F7"/>
    <w:rsid w:val="006565A9"/>
    <w:rsid w:val="00656D44"/>
    <w:rsid w:val="00660D23"/>
    <w:rsid w:val="00660DF7"/>
    <w:rsid w:val="00662A58"/>
    <w:rsid w:val="006639CE"/>
    <w:rsid w:val="00664C8E"/>
    <w:rsid w:val="00664E33"/>
    <w:rsid w:val="00672275"/>
    <w:rsid w:val="00672C59"/>
    <w:rsid w:val="00672E44"/>
    <w:rsid w:val="00680607"/>
    <w:rsid w:val="00681639"/>
    <w:rsid w:val="00683A9D"/>
    <w:rsid w:val="006860D9"/>
    <w:rsid w:val="0068618C"/>
    <w:rsid w:val="006866C3"/>
    <w:rsid w:val="00687F08"/>
    <w:rsid w:val="00691BC9"/>
    <w:rsid w:val="006929DD"/>
    <w:rsid w:val="00692FC2"/>
    <w:rsid w:val="00693CD3"/>
    <w:rsid w:val="006968AD"/>
    <w:rsid w:val="00697F5B"/>
    <w:rsid w:val="006A0331"/>
    <w:rsid w:val="006A0B14"/>
    <w:rsid w:val="006A16C4"/>
    <w:rsid w:val="006A57CC"/>
    <w:rsid w:val="006A5DD7"/>
    <w:rsid w:val="006A5ED1"/>
    <w:rsid w:val="006B0591"/>
    <w:rsid w:val="006B0743"/>
    <w:rsid w:val="006B2596"/>
    <w:rsid w:val="006B4711"/>
    <w:rsid w:val="006B53B7"/>
    <w:rsid w:val="006B6255"/>
    <w:rsid w:val="006B6C31"/>
    <w:rsid w:val="006C0BE5"/>
    <w:rsid w:val="006C109A"/>
    <w:rsid w:val="006C20FC"/>
    <w:rsid w:val="006C4319"/>
    <w:rsid w:val="006C47DF"/>
    <w:rsid w:val="006C6B30"/>
    <w:rsid w:val="006C7631"/>
    <w:rsid w:val="006D2F90"/>
    <w:rsid w:val="006D394D"/>
    <w:rsid w:val="006D5AC6"/>
    <w:rsid w:val="006D607A"/>
    <w:rsid w:val="006D7757"/>
    <w:rsid w:val="006E0C45"/>
    <w:rsid w:val="006E1E80"/>
    <w:rsid w:val="006E68D7"/>
    <w:rsid w:val="006E7C1D"/>
    <w:rsid w:val="006F22D4"/>
    <w:rsid w:val="006F5570"/>
    <w:rsid w:val="006F78A9"/>
    <w:rsid w:val="006F7ABC"/>
    <w:rsid w:val="00700CF7"/>
    <w:rsid w:val="00702242"/>
    <w:rsid w:val="00702E49"/>
    <w:rsid w:val="0070458B"/>
    <w:rsid w:val="00706E7C"/>
    <w:rsid w:val="00707F72"/>
    <w:rsid w:val="00712BFF"/>
    <w:rsid w:val="00715842"/>
    <w:rsid w:val="00717A7A"/>
    <w:rsid w:val="00720736"/>
    <w:rsid w:val="0072074D"/>
    <w:rsid w:val="00720CF9"/>
    <w:rsid w:val="00724277"/>
    <w:rsid w:val="007249E7"/>
    <w:rsid w:val="00724AB4"/>
    <w:rsid w:val="0072538F"/>
    <w:rsid w:val="0073129D"/>
    <w:rsid w:val="007317CD"/>
    <w:rsid w:val="007331E3"/>
    <w:rsid w:val="00736D5C"/>
    <w:rsid w:val="00737E52"/>
    <w:rsid w:val="00740F4F"/>
    <w:rsid w:val="007437BE"/>
    <w:rsid w:val="0074522E"/>
    <w:rsid w:val="00747033"/>
    <w:rsid w:val="00747440"/>
    <w:rsid w:val="007509B0"/>
    <w:rsid w:val="00751AB7"/>
    <w:rsid w:val="00752479"/>
    <w:rsid w:val="0075436F"/>
    <w:rsid w:val="00756B32"/>
    <w:rsid w:val="00761BA2"/>
    <w:rsid w:val="00762CBD"/>
    <w:rsid w:val="0076353F"/>
    <w:rsid w:val="00763BF1"/>
    <w:rsid w:val="00763E1E"/>
    <w:rsid w:val="00765F28"/>
    <w:rsid w:val="00767CD6"/>
    <w:rsid w:val="0077014D"/>
    <w:rsid w:val="00773285"/>
    <w:rsid w:val="00773EA9"/>
    <w:rsid w:val="007749E6"/>
    <w:rsid w:val="00774A9F"/>
    <w:rsid w:val="00774D05"/>
    <w:rsid w:val="00775560"/>
    <w:rsid w:val="00775DC6"/>
    <w:rsid w:val="00776A79"/>
    <w:rsid w:val="00776F88"/>
    <w:rsid w:val="00780704"/>
    <w:rsid w:val="00780990"/>
    <w:rsid w:val="0078101D"/>
    <w:rsid w:val="007851A7"/>
    <w:rsid w:val="00785698"/>
    <w:rsid w:val="00785719"/>
    <w:rsid w:val="007871EA"/>
    <w:rsid w:val="00791751"/>
    <w:rsid w:val="00792E54"/>
    <w:rsid w:val="007936BD"/>
    <w:rsid w:val="00796FAF"/>
    <w:rsid w:val="00797E1E"/>
    <w:rsid w:val="007A1274"/>
    <w:rsid w:val="007A1629"/>
    <w:rsid w:val="007A1C38"/>
    <w:rsid w:val="007A2BD0"/>
    <w:rsid w:val="007A7CC8"/>
    <w:rsid w:val="007A7FE7"/>
    <w:rsid w:val="007B018E"/>
    <w:rsid w:val="007B448C"/>
    <w:rsid w:val="007B646D"/>
    <w:rsid w:val="007B690F"/>
    <w:rsid w:val="007B72F8"/>
    <w:rsid w:val="007B7462"/>
    <w:rsid w:val="007B777A"/>
    <w:rsid w:val="007C1AA3"/>
    <w:rsid w:val="007C1B93"/>
    <w:rsid w:val="007C1C76"/>
    <w:rsid w:val="007C27F5"/>
    <w:rsid w:val="007C33F0"/>
    <w:rsid w:val="007C4AFD"/>
    <w:rsid w:val="007C5500"/>
    <w:rsid w:val="007C55CA"/>
    <w:rsid w:val="007C5736"/>
    <w:rsid w:val="007C59ED"/>
    <w:rsid w:val="007D04EF"/>
    <w:rsid w:val="007D1011"/>
    <w:rsid w:val="007D4140"/>
    <w:rsid w:val="007D56FF"/>
    <w:rsid w:val="007D6CB5"/>
    <w:rsid w:val="007E0136"/>
    <w:rsid w:val="007E0E31"/>
    <w:rsid w:val="007E0FDC"/>
    <w:rsid w:val="007E1569"/>
    <w:rsid w:val="007E157B"/>
    <w:rsid w:val="007E4E63"/>
    <w:rsid w:val="007E7282"/>
    <w:rsid w:val="007E7DA1"/>
    <w:rsid w:val="007F0F2E"/>
    <w:rsid w:val="007F13FC"/>
    <w:rsid w:val="007F593C"/>
    <w:rsid w:val="00800D4D"/>
    <w:rsid w:val="00801765"/>
    <w:rsid w:val="00803DBC"/>
    <w:rsid w:val="008048AF"/>
    <w:rsid w:val="008054FE"/>
    <w:rsid w:val="0080655A"/>
    <w:rsid w:val="00810A7C"/>
    <w:rsid w:val="00811E60"/>
    <w:rsid w:val="0081531D"/>
    <w:rsid w:val="00815E52"/>
    <w:rsid w:val="008176B8"/>
    <w:rsid w:val="00820B67"/>
    <w:rsid w:val="00821A60"/>
    <w:rsid w:val="00821DFF"/>
    <w:rsid w:val="00826A11"/>
    <w:rsid w:val="00830054"/>
    <w:rsid w:val="008310A8"/>
    <w:rsid w:val="00831386"/>
    <w:rsid w:val="00832132"/>
    <w:rsid w:val="0083307B"/>
    <w:rsid w:val="00833A2F"/>
    <w:rsid w:val="008364FE"/>
    <w:rsid w:val="008367B3"/>
    <w:rsid w:val="00836B2A"/>
    <w:rsid w:val="008370BF"/>
    <w:rsid w:val="008406AD"/>
    <w:rsid w:val="00840767"/>
    <w:rsid w:val="00844F39"/>
    <w:rsid w:val="00845D16"/>
    <w:rsid w:val="00850270"/>
    <w:rsid w:val="008515B1"/>
    <w:rsid w:val="00852AFC"/>
    <w:rsid w:val="008538F4"/>
    <w:rsid w:val="008554A1"/>
    <w:rsid w:val="00856A4C"/>
    <w:rsid w:val="00856CBE"/>
    <w:rsid w:val="008626BC"/>
    <w:rsid w:val="00862B2F"/>
    <w:rsid w:val="008637FC"/>
    <w:rsid w:val="00864AFE"/>
    <w:rsid w:val="00865ED3"/>
    <w:rsid w:val="00866284"/>
    <w:rsid w:val="008668FE"/>
    <w:rsid w:val="00873E9C"/>
    <w:rsid w:val="0087531D"/>
    <w:rsid w:val="00876FE0"/>
    <w:rsid w:val="00880BBA"/>
    <w:rsid w:val="0088420B"/>
    <w:rsid w:val="0088551F"/>
    <w:rsid w:val="00886535"/>
    <w:rsid w:val="00887906"/>
    <w:rsid w:val="00893E41"/>
    <w:rsid w:val="008941C4"/>
    <w:rsid w:val="008962B2"/>
    <w:rsid w:val="00896A4B"/>
    <w:rsid w:val="00896FE9"/>
    <w:rsid w:val="008972D4"/>
    <w:rsid w:val="008A0E66"/>
    <w:rsid w:val="008A180B"/>
    <w:rsid w:val="008A1935"/>
    <w:rsid w:val="008A1DB6"/>
    <w:rsid w:val="008A32CA"/>
    <w:rsid w:val="008A4703"/>
    <w:rsid w:val="008B22A9"/>
    <w:rsid w:val="008B46B8"/>
    <w:rsid w:val="008B5837"/>
    <w:rsid w:val="008B6F34"/>
    <w:rsid w:val="008B751B"/>
    <w:rsid w:val="008B7CDB"/>
    <w:rsid w:val="008B7D9B"/>
    <w:rsid w:val="008C4779"/>
    <w:rsid w:val="008C4867"/>
    <w:rsid w:val="008C51B4"/>
    <w:rsid w:val="008D006D"/>
    <w:rsid w:val="008D04C5"/>
    <w:rsid w:val="008D06DB"/>
    <w:rsid w:val="008D2352"/>
    <w:rsid w:val="008D6C17"/>
    <w:rsid w:val="008D7EA2"/>
    <w:rsid w:val="008E1EAA"/>
    <w:rsid w:val="008E3178"/>
    <w:rsid w:val="008E4812"/>
    <w:rsid w:val="008F0579"/>
    <w:rsid w:val="008F2831"/>
    <w:rsid w:val="008F3549"/>
    <w:rsid w:val="008F5A38"/>
    <w:rsid w:val="00902DAA"/>
    <w:rsid w:val="0090388D"/>
    <w:rsid w:val="0091328E"/>
    <w:rsid w:val="009145F0"/>
    <w:rsid w:val="00926C13"/>
    <w:rsid w:val="009309F8"/>
    <w:rsid w:val="00933243"/>
    <w:rsid w:val="00933853"/>
    <w:rsid w:val="009344E9"/>
    <w:rsid w:val="00935376"/>
    <w:rsid w:val="00935A60"/>
    <w:rsid w:val="00937055"/>
    <w:rsid w:val="0093740F"/>
    <w:rsid w:val="00937777"/>
    <w:rsid w:val="00937902"/>
    <w:rsid w:val="009409F1"/>
    <w:rsid w:val="00943DBC"/>
    <w:rsid w:val="00945EB9"/>
    <w:rsid w:val="00946D97"/>
    <w:rsid w:val="00950A14"/>
    <w:rsid w:val="0095346D"/>
    <w:rsid w:val="00956506"/>
    <w:rsid w:val="00956B50"/>
    <w:rsid w:val="00956D66"/>
    <w:rsid w:val="009601CA"/>
    <w:rsid w:val="00961166"/>
    <w:rsid w:val="009613BB"/>
    <w:rsid w:val="00966E42"/>
    <w:rsid w:val="00967FF6"/>
    <w:rsid w:val="00970F4A"/>
    <w:rsid w:val="00973C76"/>
    <w:rsid w:val="009765BF"/>
    <w:rsid w:val="00976BE3"/>
    <w:rsid w:val="00977C21"/>
    <w:rsid w:val="0098036E"/>
    <w:rsid w:val="00982F78"/>
    <w:rsid w:val="00983308"/>
    <w:rsid w:val="0098462B"/>
    <w:rsid w:val="00984967"/>
    <w:rsid w:val="00985453"/>
    <w:rsid w:val="00990286"/>
    <w:rsid w:val="00991368"/>
    <w:rsid w:val="0099177D"/>
    <w:rsid w:val="0099184E"/>
    <w:rsid w:val="009918A6"/>
    <w:rsid w:val="009925CE"/>
    <w:rsid w:val="00993D38"/>
    <w:rsid w:val="00996927"/>
    <w:rsid w:val="00997275"/>
    <w:rsid w:val="00997E4A"/>
    <w:rsid w:val="009A423F"/>
    <w:rsid w:val="009A438D"/>
    <w:rsid w:val="009A54DF"/>
    <w:rsid w:val="009A5AA6"/>
    <w:rsid w:val="009B25AC"/>
    <w:rsid w:val="009B2993"/>
    <w:rsid w:val="009B5850"/>
    <w:rsid w:val="009B6992"/>
    <w:rsid w:val="009B74FF"/>
    <w:rsid w:val="009C0F7A"/>
    <w:rsid w:val="009C2426"/>
    <w:rsid w:val="009C2B1D"/>
    <w:rsid w:val="009C692F"/>
    <w:rsid w:val="009D1AF2"/>
    <w:rsid w:val="009D25C8"/>
    <w:rsid w:val="009D3271"/>
    <w:rsid w:val="009D44EF"/>
    <w:rsid w:val="009D4B37"/>
    <w:rsid w:val="009D611F"/>
    <w:rsid w:val="009D6E08"/>
    <w:rsid w:val="009E04D2"/>
    <w:rsid w:val="009E21C0"/>
    <w:rsid w:val="009E2C03"/>
    <w:rsid w:val="009E5004"/>
    <w:rsid w:val="009E67EB"/>
    <w:rsid w:val="009E6C29"/>
    <w:rsid w:val="009E718F"/>
    <w:rsid w:val="009E7559"/>
    <w:rsid w:val="009E7817"/>
    <w:rsid w:val="009F14AF"/>
    <w:rsid w:val="009F2392"/>
    <w:rsid w:val="009F5872"/>
    <w:rsid w:val="009F5EFA"/>
    <w:rsid w:val="009F65EB"/>
    <w:rsid w:val="00A0216C"/>
    <w:rsid w:val="00A0440D"/>
    <w:rsid w:val="00A050E6"/>
    <w:rsid w:val="00A10F30"/>
    <w:rsid w:val="00A113C8"/>
    <w:rsid w:val="00A1267F"/>
    <w:rsid w:val="00A20662"/>
    <w:rsid w:val="00A20D06"/>
    <w:rsid w:val="00A21407"/>
    <w:rsid w:val="00A21CB1"/>
    <w:rsid w:val="00A22619"/>
    <w:rsid w:val="00A22C42"/>
    <w:rsid w:val="00A253BD"/>
    <w:rsid w:val="00A2701C"/>
    <w:rsid w:val="00A270DD"/>
    <w:rsid w:val="00A30BF8"/>
    <w:rsid w:val="00A3143D"/>
    <w:rsid w:val="00A33B46"/>
    <w:rsid w:val="00A3568E"/>
    <w:rsid w:val="00A35C5E"/>
    <w:rsid w:val="00A3616E"/>
    <w:rsid w:val="00A41075"/>
    <w:rsid w:val="00A45645"/>
    <w:rsid w:val="00A501E6"/>
    <w:rsid w:val="00A51C41"/>
    <w:rsid w:val="00A52DE8"/>
    <w:rsid w:val="00A53D41"/>
    <w:rsid w:val="00A5753B"/>
    <w:rsid w:val="00A575F1"/>
    <w:rsid w:val="00A57A7B"/>
    <w:rsid w:val="00A616BF"/>
    <w:rsid w:val="00A62FBA"/>
    <w:rsid w:val="00A648F2"/>
    <w:rsid w:val="00A6510A"/>
    <w:rsid w:val="00A65392"/>
    <w:rsid w:val="00A6568E"/>
    <w:rsid w:val="00A65F68"/>
    <w:rsid w:val="00A66D69"/>
    <w:rsid w:val="00A71674"/>
    <w:rsid w:val="00A73CF5"/>
    <w:rsid w:val="00A7486F"/>
    <w:rsid w:val="00A75F61"/>
    <w:rsid w:val="00A76714"/>
    <w:rsid w:val="00A801A7"/>
    <w:rsid w:val="00A8025B"/>
    <w:rsid w:val="00A80A7B"/>
    <w:rsid w:val="00A81431"/>
    <w:rsid w:val="00A81C70"/>
    <w:rsid w:val="00A824A5"/>
    <w:rsid w:val="00A82EA4"/>
    <w:rsid w:val="00A8364D"/>
    <w:rsid w:val="00A83796"/>
    <w:rsid w:val="00A84CAE"/>
    <w:rsid w:val="00A8793A"/>
    <w:rsid w:val="00A9174B"/>
    <w:rsid w:val="00A937C8"/>
    <w:rsid w:val="00A949F0"/>
    <w:rsid w:val="00A94C76"/>
    <w:rsid w:val="00A95873"/>
    <w:rsid w:val="00A96034"/>
    <w:rsid w:val="00A96464"/>
    <w:rsid w:val="00A9732E"/>
    <w:rsid w:val="00A974F2"/>
    <w:rsid w:val="00AA02CF"/>
    <w:rsid w:val="00AA0546"/>
    <w:rsid w:val="00AA5A2C"/>
    <w:rsid w:val="00AA6EEB"/>
    <w:rsid w:val="00AB0135"/>
    <w:rsid w:val="00AB26D4"/>
    <w:rsid w:val="00AB56EB"/>
    <w:rsid w:val="00AC0DCA"/>
    <w:rsid w:val="00AC15A2"/>
    <w:rsid w:val="00AC2FEA"/>
    <w:rsid w:val="00AC3B1A"/>
    <w:rsid w:val="00AC3E13"/>
    <w:rsid w:val="00AC3EF4"/>
    <w:rsid w:val="00AC4A10"/>
    <w:rsid w:val="00AD022F"/>
    <w:rsid w:val="00AD2171"/>
    <w:rsid w:val="00AD5898"/>
    <w:rsid w:val="00AD61C9"/>
    <w:rsid w:val="00AE01AB"/>
    <w:rsid w:val="00AE4396"/>
    <w:rsid w:val="00AE49A4"/>
    <w:rsid w:val="00AE6232"/>
    <w:rsid w:val="00AE6525"/>
    <w:rsid w:val="00AE74C7"/>
    <w:rsid w:val="00AE79E0"/>
    <w:rsid w:val="00AE7C07"/>
    <w:rsid w:val="00AE7F8B"/>
    <w:rsid w:val="00AF15BE"/>
    <w:rsid w:val="00AF1EF7"/>
    <w:rsid w:val="00AF2D88"/>
    <w:rsid w:val="00AF3B7E"/>
    <w:rsid w:val="00AF4003"/>
    <w:rsid w:val="00AF4D89"/>
    <w:rsid w:val="00AF65A0"/>
    <w:rsid w:val="00AF6AA7"/>
    <w:rsid w:val="00AF6AF0"/>
    <w:rsid w:val="00B0011E"/>
    <w:rsid w:val="00B0027E"/>
    <w:rsid w:val="00B032BE"/>
    <w:rsid w:val="00B0414D"/>
    <w:rsid w:val="00B044B0"/>
    <w:rsid w:val="00B0459A"/>
    <w:rsid w:val="00B0558D"/>
    <w:rsid w:val="00B07CD1"/>
    <w:rsid w:val="00B124ED"/>
    <w:rsid w:val="00B127B7"/>
    <w:rsid w:val="00B12E39"/>
    <w:rsid w:val="00B13069"/>
    <w:rsid w:val="00B13F26"/>
    <w:rsid w:val="00B1556E"/>
    <w:rsid w:val="00B1704B"/>
    <w:rsid w:val="00B234B2"/>
    <w:rsid w:val="00B25DAB"/>
    <w:rsid w:val="00B334C8"/>
    <w:rsid w:val="00B344E6"/>
    <w:rsid w:val="00B3512E"/>
    <w:rsid w:val="00B36319"/>
    <w:rsid w:val="00B37CF0"/>
    <w:rsid w:val="00B41562"/>
    <w:rsid w:val="00B41C93"/>
    <w:rsid w:val="00B43AD1"/>
    <w:rsid w:val="00B446FB"/>
    <w:rsid w:val="00B45B27"/>
    <w:rsid w:val="00B47EB1"/>
    <w:rsid w:val="00B50290"/>
    <w:rsid w:val="00B604D1"/>
    <w:rsid w:val="00B61036"/>
    <w:rsid w:val="00B614F0"/>
    <w:rsid w:val="00B6424A"/>
    <w:rsid w:val="00B66525"/>
    <w:rsid w:val="00B67D22"/>
    <w:rsid w:val="00B67F59"/>
    <w:rsid w:val="00B759EE"/>
    <w:rsid w:val="00B76514"/>
    <w:rsid w:val="00B901CE"/>
    <w:rsid w:val="00B91ADC"/>
    <w:rsid w:val="00B926C1"/>
    <w:rsid w:val="00B928C3"/>
    <w:rsid w:val="00B93024"/>
    <w:rsid w:val="00B9332C"/>
    <w:rsid w:val="00BA0B32"/>
    <w:rsid w:val="00BA1ACF"/>
    <w:rsid w:val="00BA5C1F"/>
    <w:rsid w:val="00BA6ACD"/>
    <w:rsid w:val="00BA71D3"/>
    <w:rsid w:val="00BB014A"/>
    <w:rsid w:val="00BB1426"/>
    <w:rsid w:val="00BB1D80"/>
    <w:rsid w:val="00BB3460"/>
    <w:rsid w:val="00BB594B"/>
    <w:rsid w:val="00BB6E04"/>
    <w:rsid w:val="00BB75DD"/>
    <w:rsid w:val="00BC0DD1"/>
    <w:rsid w:val="00BC1033"/>
    <w:rsid w:val="00BC1436"/>
    <w:rsid w:val="00BC2F0C"/>
    <w:rsid w:val="00BC35B4"/>
    <w:rsid w:val="00BC3DA4"/>
    <w:rsid w:val="00BC7C86"/>
    <w:rsid w:val="00BD1ED0"/>
    <w:rsid w:val="00BD45AD"/>
    <w:rsid w:val="00BD6A50"/>
    <w:rsid w:val="00BD73A5"/>
    <w:rsid w:val="00BE0F59"/>
    <w:rsid w:val="00BE10DD"/>
    <w:rsid w:val="00BE26A2"/>
    <w:rsid w:val="00BE2DC9"/>
    <w:rsid w:val="00BE50DC"/>
    <w:rsid w:val="00BE6B5F"/>
    <w:rsid w:val="00BF1A4D"/>
    <w:rsid w:val="00BF2404"/>
    <w:rsid w:val="00BF270C"/>
    <w:rsid w:val="00BF2C7F"/>
    <w:rsid w:val="00BF30AE"/>
    <w:rsid w:val="00BF3A9B"/>
    <w:rsid w:val="00C008AD"/>
    <w:rsid w:val="00C011BC"/>
    <w:rsid w:val="00C0157D"/>
    <w:rsid w:val="00C02D3F"/>
    <w:rsid w:val="00C03038"/>
    <w:rsid w:val="00C057F2"/>
    <w:rsid w:val="00C06571"/>
    <w:rsid w:val="00C10DCE"/>
    <w:rsid w:val="00C125E7"/>
    <w:rsid w:val="00C1434F"/>
    <w:rsid w:val="00C15616"/>
    <w:rsid w:val="00C1575B"/>
    <w:rsid w:val="00C15CE6"/>
    <w:rsid w:val="00C16154"/>
    <w:rsid w:val="00C1701C"/>
    <w:rsid w:val="00C17FE3"/>
    <w:rsid w:val="00C2151E"/>
    <w:rsid w:val="00C23155"/>
    <w:rsid w:val="00C24E01"/>
    <w:rsid w:val="00C25BDF"/>
    <w:rsid w:val="00C2691D"/>
    <w:rsid w:val="00C27D71"/>
    <w:rsid w:val="00C320AD"/>
    <w:rsid w:val="00C3497B"/>
    <w:rsid w:val="00C3576A"/>
    <w:rsid w:val="00C36770"/>
    <w:rsid w:val="00C37A68"/>
    <w:rsid w:val="00C40AB3"/>
    <w:rsid w:val="00C41036"/>
    <w:rsid w:val="00C4120B"/>
    <w:rsid w:val="00C4149C"/>
    <w:rsid w:val="00C42A51"/>
    <w:rsid w:val="00C44381"/>
    <w:rsid w:val="00C45DDB"/>
    <w:rsid w:val="00C52161"/>
    <w:rsid w:val="00C563EC"/>
    <w:rsid w:val="00C57952"/>
    <w:rsid w:val="00C57D58"/>
    <w:rsid w:val="00C6168E"/>
    <w:rsid w:val="00C66616"/>
    <w:rsid w:val="00C66C69"/>
    <w:rsid w:val="00C679A0"/>
    <w:rsid w:val="00C7129F"/>
    <w:rsid w:val="00C71DC2"/>
    <w:rsid w:val="00C7209D"/>
    <w:rsid w:val="00C7328C"/>
    <w:rsid w:val="00C74260"/>
    <w:rsid w:val="00C74DC4"/>
    <w:rsid w:val="00C74E29"/>
    <w:rsid w:val="00C75EA7"/>
    <w:rsid w:val="00C76AB1"/>
    <w:rsid w:val="00C77F04"/>
    <w:rsid w:val="00C80A72"/>
    <w:rsid w:val="00C82B78"/>
    <w:rsid w:val="00C82BF2"/>
    <w:rsid w:val="00C844FA"/>
    <w:rsid w:val="00C869CF"/>
    <w:rsid w:val="00C87420"/>
    <w:rsid w:val="00C907E2"/>
    <w:rsid w:val="00C92A52"/>
    <w:rsid w:val="00C92AB2"/>
    <w:rsid w:val="00C92BDF"/>
    <w:rsid w:val="00C945FB"/>
    <w:rsid w:val="00C952B8"/>
    <w:rsid w:val="00CA0918"/>
    <w:rsid w:val="00CA0BA9"/>
    <w:rsid w:val="00CA0E4A"/>
    <w:rsid w:val="00CA2D34"/>
    <w:rsid w:val="00CA3A58"/>
    <w:rsid w:val="00CA583C"/>
    <w:rsid w:val="00CA5E2B"/>
    <w:rsid w:val="00CA5E52"/>
    <w:rsid w:val="00CB0311"/>
    <w:rsid w:val="00CB07CE"/>
    <w:rsid w:val="00CB0907"/>
    <w:rsid w:val="00CB369E"/>
    <w:rsid w:val="00CB69E5"/>
    <w:rsid w:val="00CB6DFF"/>
    <w:rsid w:val="00CC00F6"/>
    <w:rsid w:val="00CC10C4"/>
    <w:rsid w:val="00CC14F9"/>
    <w:rsid w:val="00CC3296"/>
    <w:rsid w:val="00CC3EDF"/>
    <w:rsid w:val="00CC7D27"/>
    <w:rsid w:val="00CD1E9F"/>
    <w:rsid w:val="00CD1FD8"/>
    <w:rsid w:val="00CD352F"/>
    <w:rsid w:val="00CD3DFD"/>
    <w:rsid w:val="00CD58E8"/>
    <w:rsid w:val="00CD635F"/>
    <w:rsid w:val="00CD69FF"/>
    <w:rsid w:val="00CE1153"/>
    <w:rsid w:val="00CE1696"/>
    <w:rsid w:val="00CE3F8E"/>
    <w:rsid w:val="00CE5539"/>
    <w:rsid w:val="00CE5A25"/>
    <w:rsid w:val="00CE606B"/>
    <w:rsid w:val="00CE7272"/>
    <w:rsid w:val="00CE7884"/>
    <w:rsid w:val="00CF06FB"/>
    <w:rsid w:val="00CF09AF"/>
    <w:rsid w:val="00CF2C51"/>
    <w:rsid w:val="00CF41E1"/>
    <w:rsid w:val="00CF4680"/>
    <w:rsid w:val="00CF57E0"/>
    <w:rsid w:val="00CF6334"/>
    <w:rsid w:val="00CF6F43"/>
    <w:rsid w:val="00D0137B"/>
    <w:rsid w:val="00D01EEC"/>
    <w:rsid w:val="00D04A59"/>
    <w:rsid w:val="00D05535"/>
    <w:rsid w:val="00D05918"/>
    <w:rsid w:val="00D07F77"/>
    <w:rsid w:val="00D11DE2"/>
    <w:rsid w:val="00D13FC6"/>
    <w:rsid w:val="00D1544F"/>
    <w:rsid w:val="00D1551C"/>
    <w:rsid w:val="00D2060C"/>
    <w:rsid w:val="00D20FD7"/>
    <w:rsid w:val="00D21FEE"/>
    <w:rsid w:val="00D23964"/>
    <w:rsid w:val="00D2438B"/>
    <w:rsid w:val="00D25F10"/>
    <w:rsid w:val="00D26C65"/>
    <w:rsid w:val="00D3496C"/>
    <w:rsid w:val="00D349D7"/>
    <w:rsid w:val="00D35862"/>
    <w:rsid w:val="00D3681E"/>
    <w:rsid w:val="00D42AC1"/>
    <w:rsid w:val="00D43030"/>
    <w:rsid w:val="00D43203"/>
    <w:rsid w:val="00D46B49"/>
    <w:rsid w:val="00D53B8A"/>
    <w:rsid w:val="00D55A59"/>
    <w:rsid w:val="00D55F7D"/>
    <w:rsid w:val="00D60CD9"/>
    <w:rsid w:val="00D623EC"/>
    <w:rsid w:val="00D63031"/>
    <w:rsid w:val="00D63E0A"/>
    <w:rsid w:val="00D649D3"/>
    <w:rsid w:val="00D659A3"/>
    <w:rsid w:val="00D730DB"/>
    <w:rsid w:val="00D7557C"/>
    <w:rsid w:val="00D76CEC"/>
    <w:rsid w:val="00D779EA"/>
    <w:rsid w:val="00D812BC"/>
    <w:rsid w:val="00D81356"/>
    <w:rsid w:val="00D84D75"/>
    <w:rsid w:val="00D850B2"/>
    <w:rsid w:val="00D85113"/>
    <w:rsid w:val="00D8604B"/>
    <w:rsid w:val="00D86CB2"/>
    <w:rsid w:val="00D8716A"/>
    <w:rsid w:val="00D872D9"/>
    <w:rsid w:val="00D8789B"/>
    <w:rsid w:val="00D946F0"/>
    <w:rsid w:val="00D954F9"/>
    <w:rsid w:val="00D95B58"/>
    <w:rsid w:val="00D96EEA"/>
    <w:rsid w:val="00D970B9"/>
    <w:rsid w:val="00DA017E"/>
    <w:rsid w:val="00DA0E47"/>
    <w:rsid w:val="00DA2FF3"/>
    <w:rsid w:val="00DA37E0"/>
    <w:rsid w:val="00DA63C7"/>
    <w:rsid w:val="00DA773C"/>
    <w:rsid w:val="00DA7E7B"/>
    <w:rsid w:val="00DB009C"/>
    <w:rsid w:val="00DB0799"/>
    <w:rsid w:val="00DB18C2"/>
    <w:rsid w:val="00DB1A37"/>
    <w:rsid w:val="00DB2A90"/>
    <w:rsid w:val="00DB7585"/>
    <w:rsid w:val="00DB7F23"/>
    <w:rsid w:val="00DC2C89"/>
    <w:rsid w:val="00DC3E90"/>
    <w:rsid w:val="00DC6339"/>
    <w:rsid w:val="00DC640E"/>
    <w:rsid w:val="00DC65C5"/>
    <w:rsid w:val="00DC6E02"/>
    <w:rsid w:val="00DC7EAA"/>
    <w:rsid w:val="00DD0A92"/>
    <w:rsid w:val="00DD319B"/>
    <w:rsid w:val="00DD3B5E"/>
    <w:rsid w:val="00DD485A"/>
    <w:rsid w:val="00DD554E"/>
    <w:rsid w:val="00DD6EDB"/>
    <w:rsid w:val="00DD704F"/>
    <w:rsid w:val="00DD71ED"/>
    <w:rsid w:val="00DE479E"/>
    <w:rsid w:val="00DE5195"/>
    <w:rsid w:val="00DE57CA"/>
    <w:rsid w:val="00DE6BE7"/>
    <w:rsid w:val="00DF07F1"/>
    <w:rsid w:val="00DF3FF2"/>
    <w:rsid w:val="00DF6767"/>
    <w:rsid w:val="00DF6BE0"/>
    <w:rsid w:val="00DF6D3D"/>
    <w:rsid w:val="00E0140D"/>
    <w:rsid w:val="00E017C9"/>
    <w:rsid w:val="00E01C87"/>
    <w:rsid w:val="00E02BFC"/>
    <w:rsid w:val="00E031EA"/>
    <w:rsid w:val="00E065A9"/>
    <w:rsid w:val="00E07101"/>
    <w:rsid w:val="00E0726F"/>
    <w:rsid w:val="00E076C0"/>
    <w:rsid w:val="00E1155E"/>
    <w:rsid w:val="00E115C3"/>
    <w:rsid w:val="00E160D4"/>
    <w:rsid w:val="00E1788A"/>
    <w:rsid w:val="00E179EB"/>
    <w:rsid w:val="00E221E2"/>
    <w:rsid w:val="00E26E49"/>
    <w:rsid w:val="00E34FEA"/>
    <w:rsid w:val="00E41A53"/>
    <w:rsid w:val="00E41C4E"/>
    <w:rsid w:val="00E42921"/>
    <w:rsid w:val="00E42A16"/>
    <w:rsid w:val="00E42EC4"/>
    <w:rsid w:val="00E43163"/>
    <w:rsid w:val="00E44707"/>
    <w:rsid w:val="00E45942"/>
    <w:rsid w:val="00E47903"/>
    <w:rsid w:val="00E50870"/>
    <w:rsid w:val="00E50A83"/>
    <w:rsid w:val="00E51F0F"/>
    <w:rsid w:val="00E528AF"/>
    <w:rsid w:val="00E55AE7"/>
    <w:rsid w:val="00E5768F"/>
    <w:rsid w:val="00E60C35"/>
    <w:rsid w:val="00E61F05"/>
    <w:rsid w:val="00E61F56"/>
    <w:rsid w:val="00E62960"/>
    <w:rsid w:val="00E63C96"/>
    <w:rsid w:val="00E654E3"/>
    <w:rsid w:val="00E65853"/>
    <w:rsid w:val="00E66513"/>
    <w:rsid w:val="00E67460"/>
    <w:rsid w:val="00E67F1C"/>
    <w:rsid w:val="00E744FD"/>
    <w:rsid w:val="00E76437"/>
    <w:rsid w:val="00E7672B"/>
    <w:rsid w:val="00E77815"/>
    <w:rsid w:val="00E82F36"/>
    <w:rsid w:val="00E8398E"/>
    <w:rsid w:val="00E83C7F"/>
    <w:rsid w:val="00E8676F"/>
    <w:rsid w:val="00E86CA9"/>
    <w:rsid w:val="00E87E3C"/>
    <w:rsid w:val="00E9228A"/>
    <w:rsid w:val="00E94051"/>
    <w:rsid w:val="00E9516C"/>
    <w:rsid w:val="00E95920"/>
    <w:rsid w:val="00EA0773"/>
    <w:rsid w:val="00EA2D2A"/>
    <w:rsid w:val="00EA3B42"/>
    <w:rsid w:val="00EA3CE2"/>
    <w:rsid w:val="00EA47C3"/>
    <w:rsid w:val="00EA4BCC"/>
    <w:rsid w:val="00EA7590"/>
    <w:rsid w:val="00EA77BA"/>
    <w:rsid w:val="00EA7BB1"/>
    <w:rsid w:val="00EB07A7"/>
    <w:rsid w:val="00EB2013"/>
    <w:rsid w:val="00EB2133"/>
    <w:rsid w:val="00EB3F4E"/>
    <w:rsid w:val="00EB47F7"/>
    <w:rsid w:val="00EB5879"/>
    <w:rsid w:val="00EB61E4"/>
    <w:rsid w:val="00EB718D"/>
    <w:rsid w:val="00EB745D"/>
    <w:rsid w:val="00EB74FC"/>
    <w:rsid w:val="00EC1AAF"/>
    <w:rsid w:val="00EC22F3"/>
    <w:rsid w:val="00EC2476"/>
    <w:rsid w:val="00EC5CC9"/>
    <w:rsid w:val="00EC65AE"/>
    <w:rsid w:val="00EC7E17"/>
    <w:rsid w:val="00ED52F2"/>
    <w:rsid w:val="00ED5457"/>
    <w:rsid w:val="00ED6B8F"/>
    <w:rsid w:val="00EE0450"/>
    <w:rsid w:val="00EE1BAC"/>
    <w:rsid w:val="00EE34AD"/>
    <w:rsid w:val="00EE38EA"/>
    <w:rsid w:val="00EE3CA8"/>
    <w:rsid w:val="00EE41DC"/>
    <w:rsid w:val="00EE48B7"/>
    <w:rsid w:val="00EE4B16"/>
    <w:rsid w:val="00EE6AD9"/>
    <w:rsid w:val="00EF233A"/>
    <w:rsid w:val="00EF3B60"/>
    <w:rsid w:val="00EF49AA"/>
    <w:rsid w:val="00EF4D0B"/>
    <w:rsid w:val="00EF5008"/>
    <w:rsid w:val="00EF5272"/>
    <w:rsid w:val="00EF5E70"/>
    <w:rsid w:val="00F001B5"/>
    <w:rsid w:val="00F05BC6"/>
    <w:rsid w:val="00F06A73"/>
    <w:rsid w:val="00F07264"/>
    <w:rsid w:val="00F077F8"/>
    <w:rsid w:val="00F07E51"/>
    <w:rsid w:val="00F07FE3"/>
    <w:rsid w:val="00F11070"/>
    <w:rsid w:val="00F13A43"/>
    <w:rsid w:val="00F1622B"/>
    <w:rsid w:val="00F21F7F"/>
    <w:rsid w:val="00F22763"/>
    <w:rsid w:val="00F23149"/>
    <w:rsid w:val="00F246CC"/>
    <w:rsid w:val="00F273F6"/>
    <w:rsid w:val="00F31B28"/>
    <w:rsid w:val="00F31FF5"/>
    <w:rsid w:val="00F3205F"/>
    <w:rsid w:val="00F328DF"/>
    <w:rsid w:val="00F33723"/>
    <w:rsid w:val="00F33D66"/>
    <w:rsid w:val="00F3457F"/>
    <w:rsid w:val="00F37A24"/>
    <w:rsid w:val="00F42EDC"/>
    <w:rsid w:val="00F44A9D"/>
    <w:rsid w:val="00F46B7A"/>
    <w:rsid w:val="00F47A70"/>
    <w:rsid w:val="00F50537"/>
    <w:rsid w:val="00F507BD"/>
    <w:rsid w:val="00F51D21"/>
    <w:rsid w:val="00F5571E"/>
    <w:rsid w:val="00F56F78"/>
    <w:rsid w:val="00F5761D"/>
    <w:rsid w:val="00F57820"/>
    <w:rsid w:val="00F6203D"/>
    <w:rsid w:val="00F62693"/>
    <w:rsid w:val="00F64EEA"/>
    <w:rsid w:val="00F653AD"/>
    <w:rsid w:val="00F657AE"/>
    <w:rsid w:val="00F65F27"/>
    <w:rsid w:val="00F66EBB"/>
    <w:rsid w:val="00F6708C"/>
    <w:rsid w:val="00F7082F"/>
    <w:rsid w:val="00F70C5D"/>
    <w:rsid w:val="00F712AD"/>
    <w:rsid w:val="00F73579"/>
    <w:rsid w:val="00F74FF6"/>
    <w:rsid w:val="00F75542"/>
    <w:rsid w:val="00F75AE0"/>
    <w:rsid w:val="00F8429C"/>
    <w:rsid w:val="00F843B4"/>
    <w:rsid w:val="00F8625E"/>
    <w:rsid w:val="00F9125F"/>
    <w:rsid w:val="00F926A9"/>
    <w:rsid w:val="00F9403C"/>
    <w:rsid w:val="00F96D5B"/>
    <w:rsid w:val="00F97BBD"/>
    <w:rsid w:val="00FA06DD"/>
    <w:rsid w:val="00FA40D0"/>
    <w:rsid w:val="00FA5435"/>
    <w:rsid w:val="00FA616B"/>
    <w:rsid w:val="00FA7177"/>
    <w:rsid w:val="00FA7EE3"/>
    <w:rsid w:val="00FB2382"/>
    <w:rsid w:val="00FB270E"/>
    <w:rsid w:val="00FB3C76"/>
    <w:rsid w:val="00FB3DF9"/>
    <w:rsid w:val="00FB4748"/>
    <w:rsid w:val="00FB586D"/>
    <w:rsid w:val="00FB6696"/>
    <w:rsid w:val="00FB7DBB"/>
    <w:rsid w:val="00FC1739"/>
    <w:rsid w:val="00FC3302"/>
    <w:rsid w:val="00FC3EFE"/>
    <w:rsid w:val="00FC550F"/>
    <w:rsid w:val="00FC5FD2"/>
    <w:rsid w:val="00FC68B8"/>
    <w:rsid w:val="00FD0263"/>
    <w:rsid w:val="00FD2B38"/>
    <w:rsid w:val="00FD3275"/>
    <w:rsid w:val="00FE0691"/>
    <w:rsid w:val="00FE0B40"/>
    <w:rsid w:val="00FE2B53"/>
    <w:rsid w:val="00FE7DFA"/>
    <w:rsid w:val="00FF2457"/>
    <w:rsid w:val="00FF3313"/>
    <w:rsid w:val="00FF42BC"/>
    <w:rsid w:val="00FF4AF1"/>
    <w:rsid w:val="00FF5017"/>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iPriority="99" w:unhideWhenUsed="0"/>
    <w:lsdException w:name="List Number" w:semiHidden="0" w:uiPriority="99" w:unhideWhenUsed="0"/>
    <w:lsdException w:name="List Bullet 2" w:uiPriority="99"/>
    <w:lsdException w:name="List Number 3" w:uiPriority="99"/>
    <w:lsdException w:name="List Number 4" w:uiPriority="99"/>
    <w:lsdException w:name="Title" w:semiHidden="0" w:uiPriority="10" w:unhideWhenUsed="0" w:qFormat="1"/>
    <w:lsdException w:name="Default Paragraph Font" w:uiPriority="1"/>
    <w:lsdException w:name="List Continue 3" w:semiHidden="0" w:unhideWhenUsed="0"/>
    <w:lsdException w:name="List Continue 4" w:semiHidden="0" w:unhideWhenUsed="0"/>
    <w:lsdException w:name="List Continue 5" w:semiHidden="0" w:uiPriority="99"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EFA"/>
    <w:pPr>
      <w:snapToGrid w:val="0"/>
      <w:spacing w:before="60" w:after="60" w:line="276" w:lineRule="auto"/>
    </w:pPr>
    <w:rPr>
      <w:rFonts w:ascii="Arial" w:hAnsi="Arial" w:cs="Arial"/>
      <w:sz w:val="22"/>
      <w:lang w:val="en-CA"/>
    </w:rPr>
  </w:style>
  <w:style w:type="paragraph" w:styleId="Heading1">
    <w:name w:val="heading 1"/>
    <w:basedOn w:val="Normal"/>
    <w:next w:val="Normal"/>
    <w:link w:val="Heading1Char"/>
    <w:uiPriority w:val="9"/>
    <w:qFormat/>
    <w:rsid w:val="0049062B"/>
    <w:pPr>
      <w:spacing w:before="120" w:after="360"/>
      <w:jc w:val="center"/>
      <w:outlineLvl w:val="0"/>
    </w:pPr>
    <w:rPr>
      <w:rFonts w:cs="Times New Roman"/>
      <w:b/>
      <w:bCs/>
      <w:sz w:val="32"/>
      <w:szCs w:val="28"/>
    </w:rPr>
  </w:style>
  <w:style w:type="paragraph" w:styleId="Heading2">
    <w:name w:val="heading 2"/>
    <w:basedOn w:val="Normal"/>
    <w:next w:val="Normal"/>
    <w:link w:val="Heading2Char"/>
    <w:uiPriority w:val="9"/>
    <w:unhideWhenUsed/>
    <w:qFormat/>
    <w:rsid w:val="0049062B"/>
    <w:pPr>
      <w:spacing w:before="360" w:after="240"/>
      <w:outlineLvl w:val="1"/>
    </w:pPr>
    <w:rPr>
      <w:rFonts w:cs="Times New Roman"/>
      <w:b/>
      <w:bCs/>
      <w:sz w:val="28"/>
      <w:szCs w:val="26"/>
    </w:rPr>
  </w:style>
  <w:style w:type="paragraph" w:styleId="Heading3">
    <w:name w:val="heading 3"/>
    <w:basedOn w:val="Normal"/>
    <w:next w:val="Normal"/>
    <w:link w:val="Heading3Char"/>
    <w:uiPriority w:val="9"/>
    <w:unhideWhenUsed/>
    <w:qFormat/>
    <w:rsid w:val="0049062B"/>
    <w:pPr>
      <w:spacing w:before="240" w:after="120" w:line="271" w:lineRule="auto"/>
      <w:outlineLvl w:val="2"/>
    </w:pPr>
    <w:rPr>
      <w:rFonts w:cs="Times New Roman"/>
      <w:b/>
      <w:bCs/>
      <w:sz w:val="24"/>
    </w:rPr>
  </w:style>
  <w:style w:type="paragraph" w:styleId="Heading4">
    <w:name w:val="heading 4"/>
    <w:basedOn w:val="Normal"/>
    <w:next w:val="Normal"/>
    <w:link w:val="Heading4Char"/>
    <w:uiPriority w:val="9"/>
    <w:unhideWhenUsed/>
    <w:qFormat/>
    <w:rsid w:val="0049062B"/>
    <w:pPr>
      <w:spacing w:before="200"/>
      <w:outlineLvl w:val="3"/>
    </w:pPr>
    <w:rPr>
      <w:rFonts w:cs="Times New Roman"/>
      <w:b/>
      <w:bCs/>
      <w:iCs/>
      <w:sz w:val="20"/>
    </w:rPr>
  </w:style>
  <w:style w:type="paragraph" w:styleId="Heading5">
    <w:name w:val="heading 5"/>
    <w:basedOn w:val="Normal"/>
    <w:next w:val="Normal"/>
    <w:link w:val="Heading5Char"/>
    <w:uiPriority w:val="9"/>
    <w:unhideWhenUsed/>
    <w:qFormat/>
    <w:rsid w:val="0049062B"/>
    <w:pPr>
      <w:spacing w:before="200" w:after="0"/>
      <w:outlineLvl w:val="4"/>
    </w:pPr>
    <w:rPr>
      <w:rFonts w:cs="Times New Roman"/>
      <w:b/>
      <w:bCs/>
    </w:rPr>
  </w:style>
  <w:style w:type="paragraph" w:styleId="Heading6">
    <w:name w:val="heading 6"/>
    <w:basedOn w:val="Normal"/>
    <w:next w:val="Normal"/>
    <w:link w:val="Heading6Char"/>
    <w:uiPriority w:val="9"/>
    <w:semiHidden/>
    <w:unhideWhenUsed/>
    <w:rsid w:val="0049062B"/>
    <w:pPr>
      <w:spacing w:after="0" w:line="271" w:lineRule="auto"/>
      <w:outlineLvl w:val="5"/>
    </w:pPr>
    <w:rPr>
      <w:rFonts w:cs="Times New Roman"/>
      <w:b/>
      <w:bCs/>
      <w:i/>
      <w:iCs/>
      <w:color w:val="7F7F7F"/>
    </w:rPr>
  </w:style>
  <w:style w:type="paragraph" w:styleId="Heading7">
    <w:name w:val="heading 7"/>
    <w:basedOn w:val="Normal"/>
    <w:next w:val="Normal"/>
    <w:link w:val="Heading7Char"/>
    <w:uiPriority w:val="9"/>
    <w:semiHidden/>
    <w:unhideWhenUsed/>
    <w:qFormat/>
    <w:rsid w:val="0049062B"/>
    <w:pPr>
      <w:spacing w:after="0"/>
      <w:outlineLvl w:val="6"/>
    </w:pPr>
    <w:rPr>
      <w:rFonts w:cs="Times New Roman"/>
      <w:i/>
      <w:iCs/>
    </w:rPr>
  </w:style>
  <w:style w:type="paragraph" w:styleId="Heading8">
    <w:name w:val="heading 8"/>
    <w:basedOn w:val="Normal"/>
    <w:next w:val="Normal"/>
    <w:link w:val="Heading8Char"/>
    <w:uiPriority w:val="9"/>
    <w:semiHidden/>
    <w:unhideWhenUsed/>
    <w:qFormat/>
    <w:rsid w:val="0049062B"/>
    <w:pPr>
      <w:spacing w:after="0"/>
      <w:outlineLvl w:val="7"/>
    </w:pPr>
    <w:rPr>
      <w:rFonts w:cs="Times New Roman"/>
      <w:sz w:val="20"/>
      <w:szCs w:val="20"/>
    </w:rPr>
  </w:style>
  <w:style w:type="paragraph" w:styleId="Heading9">
    <w:name w:val="heading 9"/>
    <w:basedOn w:val="Normal"/>
    <w:next w:val="Normal"/>
    <w:link w:val="Heading9Char"/>
    <w:uiPriority w:val="9"/>
    <w:semiHidden/>
    <w:unhideWhenUsed/>
    <w:qFormat/>
    <w:rsid w:val="0049062B"/>
    <w:pPr>
      <w:spacing w:after="0"/>
      <w:outlineLvl w:val="8"/>
    </w:pPr>
    <w:rPr>
      <w:rFonts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62B"/>
    <w:pPr>
      <w:tabs>
        <w:tab w:val="center" w:pos="4680"/>
        <w:tab w:val="right" w:pos="9360"/>
      </w:tabs>
      <w:spacing w:after="0" w:line="240" w:lineRule="auto"/>
    </w:pPr>
  </w:style>
  <w:style w:type="paragraph" w:styleId="Footer">
    <w:name w:val="footer"/>
    <w:basedOn w:val="Normal"/>
    <w:link w:val="FooterChar"/>
    <w:uiPriority w:val="99"/>
    <w:unhideWhenUsed/>
    <w:rsid w:val="0049062B"/>
    <w:pPr>
      <w:tabs>
        <w:tab w:val="center" w:pos="4680"/>
        <w:tab w:val="right" w:pos="9360"/>
      </w:tabs>
      <w:spacing w:after="0" w:line="240" w:lineRule="auto"/>
    </w:pPr>
  </w:style>
  <w:style w:type="table" w:styleId="TableGrid">
    <w:name w:val="Table Grid"/>
    <w:basedOn w:val="TableNormal"/>
    <w:rsid w:val="004906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9062B"/>
  </w:style>
  <w:style w:type="paragraph" w:styleId="BalloonText">
    <w:name w:val="Balloon Text"/>
    <w:basedOn w:val="Normal"/>
    <w:link w:val="BalloonTextChar"/>
    <w:uiPriority w:val="99"/>
    <w:semiHidden/>
    <w:unhideWhenUsed/>
    <w:rsid w:val="0049062B"/>
    <w:pPr>
      <w:spacing w:after="0" w:line="240" w:lineRule="auto"/>
    </w:pPr>
    <w:rPr>
      <w:rFonts w:ascii="Tahoma" w:hAnsi="Tahoma" w:cs="Tahoma"/>
      <w:sz w:val="16"/>
      <w:szCs w:val="16"/>
    </w:rPr>
  </w:style>
  <w:style w:type="character" w:styleId="Hyperlink">
    <w:name w:val="Hyperlink"/>
    <w:uiPriority w:val="99"/>
    <w:rsid w:val="0049062B"/>
    <w:rPr>
      <w:color w:val="0000FF"/>
      <w:u w:val="single"/>
    </w:rPr>
  </w:style>
  <w:style w:type="paragraph" w:customStyle="1" w:styleId="clause-e">
    <w:name w:val="clause-e"/>
    <w:basedOn w:val="Normal"/>
    <w:rsid w:val="0049062B"/>
    <w:pPr>
      <w:spacing w:after="120"/>
      <w:ind w:left="1111" w:hanging="400"/>
    </w:pPr>
    <w:rPr>
      <w:sz w:val="26"/>
      <w:szCs w:val="26"/>
      <w:lang w:eastAsia="en-CA"/>
    </w:rPr>
  </w:style>
  <w:style w:type="paragraph" w:customStyle="1" w:styleId="section-e">
    <w:name w:val="section-e"/>
    <w:basedOn w:val="Normal"/>
    <w:rsid w:val="0049062B"/>
    <w:pPr>
      <w:spacing w:before="240" w:after="120"/>
      <w:ind w:firstLine="600"/>
    </w:pPr>
    <w:rPr>
      <w:sz w:val="26"/>
      <w:szCs w:val="26"/>
      <w:lang w:eastAsia="en-CA"/>
    </w:rPr>
  </w:style>
  <w:style w:type="paragraph" w:customStyle="1" w:styleId="subsection-e">
    <w:name w:val="subsection-e"/>
    <w:basedOn w:val="Normal"/>
    <w:rsid w:val="0049062B"/>
    <w:pPr>
      <w:spacing w:after="120"/>
      <w:ind w:firstLine="600"/>
    </w:pPr>
    <w:rPr>
      <w:sz w:val="26"/>
      <w:szCs w:val="26"/>
      <w:lang w:eastAsia="en-CA"/>
    </w:rPr>
  </w:style>
  <w:style w:type="character" w:styleId="Strong">
    <w:name w:val="Strong"/>
    <w:uiPriority w:val="22"/>
    <w:rsid w:val="0049062B"/>
    <w:rPr>
      <w:b/>
      <w:bCs/>
    </w:rPr>
  </w:style>
  <w:style w:type="character" w:styleId="Emphasis">
    <w:name w:val="Emphasis"/>
    <w:uiPriority w:val="20"/>
    <w:rsid w:val="0049062B"/>
    <w:rPr>
      <w:b/>
      <w:bCs/>
      <w:i/>
      <w:iCs/>
      <w:spacing w:val="10"/>
      <w:bdr w:val="none" w:sz="0" w:space="0" w:color="auto"/>
      <w:shd w:val="clear" w:color="auto" w:fill="auto"/>
    </w:rPr>
  </w:style>
  <w:style w:type="paragraph" w:styleId="DocumentMap">
    <w:name w:val="Document Map"/>
    <w:basedOn w:val="Normal"/>
    <w:semiHidden/>
    <w:rsid w:val="0049062B"/>
    <w:pPr>
      <w:shd w:val="clear" w:color="auto" w:fill="000080"/>
    </w:pPr>
    <w:rPr>
      <w:rFonts w:ascii="Tahoma" w:hAnsi="Tahoma" w:cs="Tahoma"/>
      <w:sz w:val="20"/>
      <w:szCs w:val="20"/>
    </w:rPr>
  </w:style>
  <w:style w:type="character" w:styleId="FollowedHyperlink">
    <w:name w:val="FollowedHyperlink"/>
    <w:rsid w:val="0049062B"/>
    <w:rPr>
      <w:color w:val="800080"/>
      <w:u w:val="single"/>
    </w:rPr>
  </w:style>
  <w:style w:type="paragraph" w:styleId="Title">
    <w:name w:val="Title"/>
    <w:basedOn w:val="Normal"/>
    <w:next w:val="Normal"/>
    <w:link w:val="TitleChar"/>
    <w:uiPriority w:val="10"/>
    <w:qFormat/>
    <w:rsid w:val="0049062B"/>
    <w:pPr>
      <w:pBdr>
        <w:bottom w:val="single" w:sz="4" w:space="1" w:color="auto"/>
      </w:pBdr>
      <w:spacing w:line="360" w:lineRule="auto"/>
      <w:contextualSpacing/>
    </w:pPr>
    <w:rPr>
      <w:rFonts w:cs="Times New Roman"/>
      <w:b/>
      <w:spacing w:val="5"/>
      <w:sz w:val="36"/>
      <w:szCs w:val="52"/>
    </w:rPr>
  </w:style>
  <w:style w:type="character" w:customStyle="1" w:styleId="TitleChar">
    <w:name w:val="Title Char"/>
    <w:link w:val="Title"/>
    <w:uiPriority w:val="10"/>
    <w:rsid w:val="0049062B"/>
    <w:rPr>
      <w:rFonts w:ascii="Arial" w:hAnsi="Arial"/>
      <w:b/>
      <w:spacing w:val="5"/>
      <w:sz w:val="36"/>
      <w:szCs w:val="52"/>
      <w:lang w:val="en-CA"/>
    </w:rPr>
  </w:style>
  <w:style w:type="character" w:customStyle="1" w:styleId="Heading1Char">
    <w:name w:val="Heading 1 Char"/>
    <w:link w:val="Heading1"/>
    <w:uiPriority w:val="9"/>
    <w:rsid w:val="0049062B"/>
    <w:rPr>
      <w:rFonts w:ascii="Arial" w:hAnsi="Arial"/>
      <w:b/>
      <w:bCs/>
      <w:sz w:val="32"/>
      <w:szCs w:val="28"/>
      <w:lang w:val="en-CA"/>
    </w:rPr>
  </w:style>
  <w:style w:type="paragraph" w:styleId="TOCHeading">
    <w:name w:val="TOC Heading"/>
    <w:basedOn w:val="Heading1"/>
    <w:next w:val="Normal"/>
    <w:uiPriority w:val="39"/>
    <w:semiHidden/>
    <w:unhideWhenUsed/>
    <w:qFormat/>
    <w:rsid w:val="0049062B"/>
    <w:pPr>
      <w:outlineLvl w:val="9"/>
    </w:pPr>
    <w:rPr>
      <w:lang w:bidi="en-US"/>
    </w:rPr>
  </w:style>
  <w:style w:type="paragraph" w:styleId="TOC1">
    <w:name w:val="toc 1"/>
    <w:basedOn w:val="Normal"/>
    <w:next w:val="Normal"/>
    <w:autoRedefine/>
    <w:uiPriority w:val="39"/>
    <w:rsid w:val="0049062B"/>
  </w:style>
  <w:style w:type="paragraph" w:customStyle="1" w:styleId="Subheading">
    <w:name w:val="Subheading"/>
    <w:basedOn w:val="Normal"/>
    <w:link w:val="SubheadingChar"/>
    <w:qFormat/>
    <w:rsid w:val="0049062B"/>
    <w:pPr>
      <w:spacing w:after="240"/>
    </w:pPr>
    <w:rPr>
      <w:rFonts w:cs="Times New Roman"/>
      <w:b/>
    </w:rPr>
  </w:style>
  <w:style w:type="paragraph" w:styleId="TOC2">
    <w:name w:val="toc 2"/>
    <w:basedOn w:val="Normal"/>
    <w:next w:val="Normal"/>
    <w:autoRedefine/>
    <w:uiPriority w:val="39"/>
    <w:rsid w:val="0049062B"/>
    <w:pPr>
      <w:ind w:left="240"/>
    </w:pPr>
  </w:style>
  <w:style w:type="character" w:customStyle="1" w:styleId="Heading2Char">
    <w:name w:val="Heading 2 Char"/>
    <w:link w:val="Heading2"/>
    <w:uiPriority w:val="9"/>
    <w:rsid w:val="0049062B"/>
    <w:rPr>
      <w:rFonts w:ascii="Arial" w:hAnsi="Arial"/>
      <w:b/>
      <w:bCs/>
      <w:sz w:val="28"/>
      <w:szCs w:val="26"/>
      <w:lang w:val="en-CA"/>
    </w:rPr>
  </w:style>
  <w:style w:type="character" w:customStyle="1" w:styleId="SubheadingChar">
    <w:name w:val="Subheading Char"/>
    <w:link w:val="Subheading"/>
    <w:rsid w:val="0049062B"/>
    <w:rPr>
      <w:rFonts w:ascii="Arial" w:hAnsi="Arial"/>
      <w:b/>
      <w:sz w:val="22"/>
      <w:lang w:val="en-CA"/>
    </w:rPr>
  </w:style>
  <w:style w:type="character" w:customStyle="1" w:styleId="FooterChar">
    <w:name w:val="Footer Char"/>
    <w:link w:val="Footer"/>
    <w:uiPriority w:val="99"/>
    <w:rsid w:val="0049062B"/>
    <w:rPr>
      <w:rFonts w:ascii="Arial" w:hAnsi="Arial" w:cs="Arial"/>
      <w:sz w:val="22"/>
      <w:lang w:val="en-CA"/>
    </w:rPr>
  </w:style>
  <w:style w:type="character" w:styleId="CommentReference">
    <w:name w:val="annotation reference"/>
    <w:uiPriority w:val="99"/>
    <w:unhideWhenUsed/>
    <w:rsid w:val="0049062B"/>
    <w:rPr>
      <w:sz w:val="16"/>
      <w:szCs w:val="16"/>
    </w:rPr>
  </w:style>
  <w:style w:type="paragraph" w:styleId="CommentText">
    <w:name w:val="annotation text"/>
    <w:basedOn w:val="Normal"/>
    <w:link w:val="CommentTextChar"/>
    <w:uiPriority w:val="99"/>
    <w:unhideWhenUsed/>
    <w:rsid w:val="0049062B"/>
    <w:rPr>
      <w:sz w:val="20"/>
      <w:szCs w:val="20"/>
    </w:rPr>
  </w:style>
  <w:style w:type="character" w:customStyle="1" w:styleId="CommentTextChar">
    <w:name w:val="Comment Text Char"/>
    <w:link w:val="CommentText"/>
    <w:uiPriority w:val="99"/>
    <w:rsid w:val="0049062B"/>
    <w:rPr>
      <w:rFonts w:ascii="Arial" w:hAnsi="Arial" w:cs="Arial"/>
      <w:sz w:val="20"/>
      <w:szCs w:val="20"/>
      <w:lang w:val="en-CA"/>
    </w:rPr>
  </w:style>
  <w:style w:type="paragraph" w:customStyle="1" w:styleId="definition-e">
    <w:name w:val="definition-e"/>
    <w:rsid w:val="0049062B"/>
    <w:pPr>
      <w:tabs>
        <w:tab w:val="left" w:pos="0"/>
      </w:tabs>
      <w:spacing w:line="200" w:lineRule="atLeast"/>
      <w:ind w:left="378" w:hanging="378"/>
    </w:pPr>
    <w:rPr>
      <w:snapToGrid w:val="0"/>
      <w:sz w:val="26"/>
      <w:szCs w:val="20"/>
      <w:lang w:val="en-GB"/>
    </w:rPr>
  </w:style>
  <w:style w:type="character" w:customStyle="1" w:styleId="ovitalic">
    <w:name w:val="ovitalic"/>
    <w:rsid w:val="0049062B"/>
    <w:rPr>
      <w:i/>
    </w:rPr>
  </w:style>
  <w:style w:type="paragraph" w:styleId="CommentSubject">
    <w:name w:val="annotation subject"/>
    <w:basedOn w:val="CommentText"/>
    <w:next w:val="CommentText"/>
    <w:link w:val="CommentSubjectChar"/>
    <w:uiPriority w:val="99"/>
    <w:unhideWhenUsed/>
    <w:rsid w:val="0049062B"/>
    <w:rPr>
      <w:b/>
      <w:bCs/>
    </w:rPr>
  </w:style>
  <w:style w:type="character" w:customStyle="1" w:styleId="CommentSubjectChar">
    <w:name w:val="Comment Subject Char"/>
    <w:link w:val="CommentSubject"/>
    <w:uiPriority w:val="99"/>
    <w:rsid w:val="0049062B"/>
    <w:rPr>
      <w:rFonts w:ascii="Arial" w:hAnsi="Arial" w:cs="Arial"/>
      <w:b/>
      <w:bCs/>
      <w:sz w:val="20"/>
      <w:szCs w:val="20"/>
      <w:lang w:val="en-CA"/>
    </w:rPr>
  </w:style>
  <w:style w:type="paragraph" w:styleId="ListParagraph">
    <w:name w:val="List Paragraph"/>
    <w:basedOn w:val="Normal"/>
    <w:autoRedefine/>
    <w:uiPriority w:val="34"/>
    <w:qFormat/>
    <w:rsid w:val="003E767E"/>
    <w:pPr>
      <w:numPr>
        <w:numId w:val="1"/>
      </w:numPr>
      <w:spacing w:after="196" w:line="255" w:lineRule="auto"/>
    </w:pPr>
    <w:rPr>
      <w:rFonts w:eastAsia="Calibri" w:cs="Calibri"/>
      <w:sz w:val="28"/>
    </w:rPr>
  </w:style>
  <w:style w:type="paragraph" w:customStyle="1" w:styleId="Ydefinition-e">
    <w:name w:val="Ydefinition-e"/>
    <w:basedOn w:val="definition-e"/>
    <w:rsid w:val="0049062B"/>
    <w:pPr>
      <w:shd w:val="clear" w:color="auto" w:fill="D9D9D9"/>
      <w:spacing w:before="111" w:line="209" w:lineRule="exact"/>
      <w:ind w:left="189" w:hanging="189"/>
      <w:jc w:val="both"/>
    </w:pPr>
    <w:rPr>
      <w:sz w:val="20"/>
    </w:rPr>
  </w:style>
  <w:style w:type="paragraph" w:customStyle="1" w:styleId="Ysubsection-e">
    <w:name w:val="Ysubsection-e"/>
    <w:basedOn w:val="subsection-e"/>
    <w:rsid w:val="0049062B"/>
    <w:pPr>
      <w:shd w:val="clear" w:color="auto" w:fill="D9D9D9"/>
      <w:tabs>
        <w:tab w:val="left" w:pos="0"/>
        <w:tab w:val="left" w:pos="189"/>
      </w:tabs>
      <w:snapToGrid/>
      <w:spacing w:before="100" w:after="0" w:line="209" w:lineRule="exact"/>
      <w:ind w:firstLine="0"/>
      <w:jc w:val="both"/>
    </w:pPr>
    <w:rPr>
      <w:rFonts w:ascii="Times New Roman" w:hAnsi="Times New Roman" w:cs="Times New Roman"/>
      <w:snapToGrid w:val="0"/>
      <w:sz w:val="20"/>
      <w:szCs w:val="20"/>
      <w:lang w:val="en-GB" w:eastAsia="en-US"/>
    </w:rPr>
  </w:style>
  <w:style w:type="paragraph" w:customStyle="1" w:styleId="Yclause-e">
    <w:name w:val="Yclause-e"/>
    <w:basedOn w:val="clause-e"/>
    <w:rsid w:val="0049062B"/>
    <w:pPr>
      <w:shd w:val="clear" w:color="auto" w:fill="D9D9D9"/>
      <w:tabs>
        <w:tab w:val="right" w:pos="418"/>
        <w:tab w:val="left" w:pos="538"/>
      </w:tabs>
      <w:snapToGrid/>
      <w:spacing w:before="111" w:after="0" w:line="209" w:lineRule="exact"/>
      <w:ind w:left="538" w:hanging="538"/>
      <w:jc w:val="both"/>
    </w:pPr>
    <w:rPr>
      <w:rFonts w:ascii="Times New Roman" w:hAnsi="Times New Roman" w:cs="Times New Roman"/>
      <w:snapToGrid w:val="0"/>
      <w:sz w:val="20"/>
      <w:szCs w:val="20"/>
      <w:lang w:val="en-GB" w:eastAsia="en-US"/>
    </w:rPr>
  </w:style>
  <w:style w:type="paragraph" w:customStyle="1" w:styleId="Ysubclause-e">
    <w:name w:val="Ysubclause-e"/>
    <w:basedOn w:val="Normal"/>
    <w:rsid w:val="0049062B"/>
    <w:pPr>
      <w:shd w:val="clear" w:color="auto" w:fill="D9D9D9"/>
      <w:tabs>
        <w:tab w:val="right" w:pos="838"/>
        <w:tab w:val="left" w:pos="955"/>
      </w:tabs>
      <w:spacing w:before="111" w:line="209" w:lineRule="exact"/>
      <w:ind w:left="955" w:hanging="955"/>
      <w:jc w:val="both"/>
    </w:pPr>
    <w:rPr>
      <w:rFonts w:ascii="Times New Roman" w:hAnsi="Times New Roman" w:cs="Times New Roman"/>
      <w:snapToGrid w:val="0"/>
      <w:sz w:val="20"/>
      <w:szCs w:val="20"/>
      <w:lang w:val="en-GB"/>
    </w:rPr>
  </w:style>
  <w:style w:type="character" w:customStyle="1" w:styleId="normalchar">
    <w:name w:val="normal__char"/>
    <w:rsid w:val="0049062B"/>
  </w:style>
  <w:style w:type="paragraph" w:styleId="NormalWeb">
    <w:name w:val="Normal (Web)"/>
    <w:basedOn w:val="Normal"/>
    <w:uiPriority w:val="99"/>
    <w:unhideWhenUsed/>
    <w:rsid w:val="0049062B"/>
    <w:pPr>
      <w:spacing w:before="100" w:beforeAutospacing="1" w:after="100" w:afterAutospacing="1" w:line="240" w:lineRule="auto"/>
    </w:pPr>
    <w:rPr>
      <w:rFonts w:ascii="Times New Roman" w:hAnsi="Times New Roman" w:cs="Times New Roman"/>
      <w:lang w:eastAsia="en-CA"/>
    </w:rPr>
  </w:style>
  <w:style w:type="paragraph" w:customStyle="1" w:styleId="Ysection-e">
    <w:name w:val="Ysection-e"/>
    <w:basedOn w:val="Normal"/>
    <w:rsid w:val="0049062B"/>
    <w:pPr>
      <w:shd w:val="clear" w:color="auto" w:fill="D9D9D9"/>
      <w:tabs>
        <w:tab w:val="left" w:pos="0"/>
        <w:tab w:val="left" w:pos="189"/>
      </w:tabs>
      <w:spacing w:before="100" w:line="209" w:lineRule="exact"/>
      <w:jc w:val="both"/>
    </w:pPr>
    <w:rPr>
      <w:rFonts w:ascii="Times New Roman" w:hAnsi="Times New Roman" w:cs="Times New Roman"/>
      <w:snapToGrid w:val="0"/>
      <w:sz w:val="20"/>
      <w:szCs w:val="20"/>
      <w:lang w:val="en-GB"/>
    </w:rPr>
  </w:style>
  <w:style w:type="paragraph" w:customStyle="1" w:styleId="Yheadnote-e">
    <w:name w:val="Yheadnote-e"/>
    <w:basedOn w:val="Normal"/>
    <w:rsid w:val="0049062B"/>
    <w:pPr>
      <w:keepLines/>
      <w:shd w:val="clear" w:color="auto" w:fill="D9D9D9"/>
      <w:tabs>
        <w:tab w:val="left" w:pos="0"/>
      </w:tabs>
      <w:suppressAutoHyphens/>
      <w:spacing w:before="120" w:line="180" w:lineRule="exact"/>
    </w:pPr>
    <w:rPr>
      <w:rFonts w:ascii="Times New Roman" w:hAnsi="Times New Roman" w:cs="Times New Roman"/>
      <w:b/>
      <w:snapToGrid w:val="0"/>
      <w:sz w:val="16"/>
      <w:szCs w:val="20"/>
      <w:lang w:val="en-GB"/>
    </w:rPr>
  </w:style>
  <w:style w:type="paragraph" w:customStyle="1" w:styleId="defsubsubpara-e">
    <w:name w:val="defsubsubpara-e"/>
    <w:basedOn w:val="Normal"/>
    <w:rsid w:val="0049062B"/>
    <w:pPr>
      <w:tabs>
        <w:tab w:val="right" w:pos="1315"/>
        <w:tab w:val="left" w:pos="1435"/>
      </w:tabs>
      <w:spacing w:before="111" w:line="209" w:lineRule="exact"/>
      <w:ind w:left="1435" w:hanging="1435"/>
      <w:jc w:val="both"/>
    </w:pPr>
    <w:rPr>
      <w:rFonts w:ascii="Times New Roman" w:hAnsi="Times New Roman" w:cs="Times New Roman"/>
      <w:snapToGrid w:val="0"/>
      <w:sz w:val="20"/>
      <w:szCs w:val="20"/>
      <w:lang w:val="en-GB"/>
    </w:rPr>
  </w:style>
  <w:style w:type="paragraph" w:customStyle="1" w:styleId="headnote-e">
    <w:name w:val="headnote-e"/>
    <w:basedOn w:val="Normal"/>
    <w:link w:val="headnote-eChar"/>
    <w:rsid w:val="0049062B"/>
    <w:pPr>
      <w:keepLines/>
      <w:tabs>
        <w:tab w:val="left" w:pos="0"/>
      </w:tabs>
      <w:suppressAutoHyphens/>
      <w:spacing w:before="120" w:line="180" w:lineRule="exact"/>
    </w:pPr>
    <w:rPr>
      <w:rFonts w:ascii="Times New Roman" w:hAnsi="Times New Roman" w:cs="Times New Roman"/>
      <w:b/>
      <w:snapToGrid w:val="0"/>
      <w:sz w:val="16"/>
      <w:szCs w:val="20"/>
      <w:lang w:val="en-GB"/>
    </w:rPr>
  </w:style>
  <w:style w:type="character" w:customStyle="1" w:styleId="headnote-eChar">
    <w:name w:val="headnote-e Char"/>
    <w:link w:val="headnote-e"/>
    <w:locked/>
    <w:rsid w:val="0049062B"/>
    <w:rPr>
      <w:b/>
      <w:snapToGrid w:val="0"/>
      <w:sz w:val="16"/>
      <w:szCs w:val="20"/>
      <w:lang w:val="en-GB"/>
    </w:rPr>
  </w:style>
  <w:style w:type="character" w:customStyle="1" w:styleId="HeaderChar">
    <w:name w:val="Header Char"/>
    <w:link w:val="Header"/>
    <w:uiPriority w:val="99"/>
    <w:rsid w:val="0049062B"/>
    <w:rPr>
      <w:rFonts w:ascii="Arial" w:hAnsi="Arial" w:cs="Arial"/>
      <w:sz w:val="22"/>
      <w:lang w:val="en-CA"/>
    </w:rPr>
  </w:style>
  <w:style w:type="paragraph" w:styleId="Revision">
    <w:name w:val="Revision"/>
    <w:hidden/>
    <w:uiPriority w:val="99"/>
    <w:semiHidden/>
    <w:rsid w:val="00CD58E8"/>
    <w:rPr>
      <w:rFonts w:ascii="Arial" w:hAnsi="Arial" w:cs="Arial"/>
      <w:lang w:val="en-CA"/>
    </w:rPr>
  </w:style>
  <w:style w:type="character" w:customStyle="1" w:styleId="datadisplaywithnobg">
    <w:name w:val="datadisplaywithnobg"/>
    <w:basedOn w:val="DefaultParagraphFont"/>
    <w:rsid w:val="0049062B"/>
  </w:style>
  <w:style w:type="character" w:customStyle="1" w:styleId="apple-converted-space">
    <w:name w:val="apple-converted-space"/>
    <w:basedOn w:val="DefaultParagraphFont"/>
    <w:rsid w:val="0049062B"/>
  </w:style>
  <w:style w:type="character" w:styleId="PlaceholderText">
    <w:name w:val="Placeholder Text"/>
    <w:uiPriority w:val="99"/>
    <w:semiHidden/>
    <w:rsid w:val="0049062B"/>
    <w:rPr>
      <w:color w:val="808080"/>
    </w:rPr>
  </w:style>
  <w:style w:type="character" w:customStyle="1" w:styleId="Heading4Char">
    <w:name w:val="Heading 4 Char"/>
    <w:link w:val="Heading4"/>
    <w:uiPriority w:val="9"/>
    <w:rsid w:val="0049062B"/>
    <w:rPr>
      <w:rFonts w:ascii="Arial" w:hAnsi="Arial"/>
      <w:b/>
      <w:bCs/>
      <w:iCs/>
      <w:sz w:val="20"/>
      <w:lang w:val="en-CA"/>
    </w:rPr>
  </w:style>
  <w:style w:type="paragraph" w:customStyle="1" w:styleId="Default">
    <w:name w:val="Default"/>
    <w:rsid w:val="0049062B"/>
    <w:pPr>
      <w:autoSpaceDE w:val="0"/>
      <w:autoSpaceDN w:val="0"/>
      <w:adjustRightInd w:val="0"/>
    </w:pPr>
    <w:rPr>
      <w:rFonts w:ascii="Arial" w:hAnsi="Arial" w:cs="Arial"/>
      <w:color w:val="000000"/>
      <w:lang w:val="en-CA"/>
    </w:rPr>
  </w:style>
  <w:style w:type="paragraph" w:styleId="NoSpacing">
    <w:name w:val="No Spacing"/>
    <w:uiPriority w:val="1"/>
    <w:rsid w:val="0049062B"/>
    <w:rPr>
      <w:rFonts w:ascii="Arial" w:eastAsia="Arial" w:hAnsi="Arial"/>
      <w:szCs w:val="22"/>
      <w:lang w:val="en-CA"/>
    </w:rPr>
  </w:style>
  <w:style w:type="character" w:customStyle="1" w:styleId="Heading3Char">
    <w:name w:val="Heading 3 Char"/>
    <w:link w:val="Heading3"/>
    <w:uiPriority w:val="9"/>
    <w:rsid w:val="0049062B"/>
    <w:rPr>
      <w:rFonts w:ascii="Arial" w:hAnsi="Arial"/>
      <w:b/>
      <w:bCs/>
      <w:lang w:val="en-CA"/>
    </w:rPr>
  </w:style>
  <w:style w:type="paragraph" w:customStyle="1" w:styleId="abc">
    <w:name w:val="abc"/>
    <w:basedOn w:val="Normal"/>
    <w:link w:val="abcChar"/>
    <w:rsid w:val="0049062B"/>
    <w:pPr>
      <w:shd w:val="clear" w:color="auto" w:fill="D9D9D9" w:themeFill="background1" w:themeFillShade="D9"/>
      <w:spacing w:before="120" w:line="240" w:lineRule="auto"/>
      <w:ind w:left="720" w:hanging="360"/>
    </w:pPr>
    <w:rPr>
      <w:rFonts w:eastAsiaTheme="minorEastAsia" w:cstheme="minorBidi"/>
      <w:snapToGrid w:val="0"/>
      <w:sz w:val="20"/>
      <w:szCs w:val="22"/>
      <w:lang w:val="en-GB" w:eastAsia="zh-TW"/>
    </w:rPr>
  </w:style>
  <w:style w:type="character" w:customStyle="1" w:styleId="abcChar">
    <w:name w:val="abc Char"/>
    <w:basedOn w:val="DefaultParagraphFont"/>
    <w:link w:val="abc"/>
    <w:rsid w:val="0049062B"/>
    <w:rPr>
      <w:rFonts w:ascii="Arial" w:eastAsiaTheme="minorEastAsia" w:hAnsi="Arial" w:cstheme="minorBidi"/>
      <w:snapToGrid w:val="0"/>
      <w:sz w:val="20"/>
      <w:szCs w:val="22"/>
      <w:shd w:val="clear" w:color="auto" w:fill="D9D9D9" w:themeFill="background1" w:themeFillShade="D9"/>
      <w:lang w:val="en-GB" w:eastAsia="zh-TW"/>
    </w:rPr>
  </w:style>
  <w:style w:type="character" w:customStyle="1" w:styleId="BalloonTextChar">
    <w:name w:val="Balloon Text Char"/>
    <w:link w:val="BalloonText"/>
    <w:uiPriority w:val="99"/>
    <w:semiHidden/>
    <w:rsid w:val="0049062B"/>
    <w:rPr>
      <w:rFonts w:ascii="Tahoma" w:hAnsi="Tahoma" w:cs="Tahoma"/>
      <w:sz w:val="16"/>
      <w:szCs w:val="16"/>
      <w:lang w:val="en-CA"/>
    </w:rPr>
  </w:style>
  <w:style w:type="character" w:styleId="BookTitle">
    <w:name w:val="Book Title"/>
    <w:uiPriority w:val="33"/>
    <w:rsid w:val="0049062B"/>
    <w:rPr>
      <w:i/>
      <w:iCs/>
      <w:smallCaps/>
      <w:spacing w:val="5"/>
    </w:rPr>
  </w:style>
  <w:style w:type="paragraph" w:styleId="EndnoteText">
    <w:name w:val="endnote text"/>
    <w:basedOn w:val="Normal"/>
    <w:link w:val="EndnoteTextChar"/>
    <w:rsid w:val="0049062B"/>
    <w:pPr>
      <w:spacing w:line="240" w:lineRule="auto"/>
    </w:pPr>
    <w:rPr>
      <w:sz w:val="20"/>
      <w:szCs w:val="20"/>
    </w:rPr>
  </w:style>
  <w:style w:type="character" w:customStyle="1" w:styleId="EndnoteTextChar">
    <w:name w:val="Endnote Text Char"/>
    <w:basedOn w:val="DefaultParagraphFont"/>
    <w:link w:val="EndnoteText"/>
    <w:rsid w:val="0049062B"/>
    <w:rPr>
      <w:rFonts w:ascii="Arial" w:hAnsi="Arial" w:cs="Arial"/>
      <w:sz w:val="20"/>
      <w:szCs w:val="20"/>
      <w:lang w:val="en-CA"/>
    </w:rPr>
  </w:style>
  <w:style w:type="character" w:customStyle="1" w:styleId="Heading5Char">
    <w:name w:val="Heading 5 Char"/>
    <w:link w:val="Heading5"/>
    <w:uiPriority w:val="9"/>
    <w:rsid w:val="0049062B"/>
    <w:rPr>
      <w:rFonts w:ascii="Arial" w:hAnsi="Arial"/>
      <w:b/>
      <w:bCs/>
      <w:sz w:val="22"/>
      <w:lang w:val="en-CA"/>
    </w:rPr>
  </w:style>
  <w:style w:type="character" w:customStyle="1" w:styleId="Heading6Char">
    <w:name w:val="Heading 6 Char"/>
    <w:link w:val="Heading6"/>
    <w:uiPriority w:val="9"/>
    <w:semiHidden/>
    <w:rsid w:val="0049062B"/>
    <w:rPr>
      <w:rFonts w:ascii="Arial" w:hAnsi="Arial"/>
      <w:b/>
      <w:bCs/>
      <w:i/>
      <w:iCs/>
      <w:color w:val="7F7F7F"/>
      <w:sz w:val="22"/>
      <w:lang w:val="en-CA"/>
    </w:rPr>
  </w:style>
  <w:style w:type="character" w:customStyle="1" w:styleId="Heading7Char">
    <w:name w:val="Heading 7 Char"/>
    <w:link w:val="Heading7"/>
    <w:uiPriority w:val="9"/>
    <w:semiHidden/>
    <w:rsid w:val="0049062B"/>
    <w:rPr>
      <w:rFonts w:ascii="Arial" w:hAnsi="Arial"/>
      <w:i/>
      <w:iCs/>
      <w:sz w:val="22"/>
      <w:lang w:val="en-CA"/>
    </w:rPr>
  </w:style>
  <w:style w:type="character" w:customStyle="1" w:styleId="Heading8Char">
    <w:name w:val="Heading 8 Char"/>
    <w:link w:val="Heading8"/>
    <w:uiPriority w:val="9"/>
    <w:semiHidden/>
    <w:rsid w:val="0049062B"/>
    <w:rPr>
      <w:rFonts w:ascii="Arial" w:hAnsi="Arial"/>
      <w:sz w:val="20"/>
      <w:szCs w:val="20"/>
      <w:lang w:val="en-CA"/>
    </w:rPr>
  </w:style>
  <w:style w:type="character" w:customStyle="1" w:styleId="Heading9Char">
    <w:name w:val="Heading 9 Char"/>
    <w:link w:val="Heading9"/>
    <w:uiPriority w:val="9"/>
    <w:semiHidden/>
    <w:rsid w:val="0049062B"/>
    <w:rPr>
      <w:rFonts w:ascii="Arial" w:hAnsi="Arial"/>
      <w:i/>
      <w:iCs/>
      <w:spacing w:val="5"/>
      <w:sz w:val="20"/>
      <w:szCs w:val="20"/>
      <w:lang w:val="en-CA"/>
    </w:rPr>
  </w:style>
  <w:style w:type="character" w:styleId="IntenseEmphasis">
    <w:name w:val="Intense Emphasis"/>
    <w:uiPriority w:val="21"/>
    <w:rsid w:val="0049062B"/>
    <w:rPr>
      <w:b/>
      <w:bCs/>
    </w:rPr>
  </w:style>
  <w:style w:type="paragraph" w:styleId="IntenseQuote">
    <w:name w:val="Intense Quote"/>
    <w:basedOn w:val="Normal"/>
    <w:next w:val="Normal"/>
    <w:link w:val="IntenseQuoteChar"/>
    <w:uiPriority w:val="30"/>
    <w:rsid w:val="0049062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9062B"/>
    <w:rPr>
      <w:rFonts w:ascii="Arial" w:hAnsi="Arial" w:cs="Arial"/>
      <w:b/>
      <w:bCs/>
      <w:i/>
      <w:iCs/>
      <w:sz w:val="22"/>
      <w:lang w:val="en-CA"/>
    </w:rPr>
  </w:style>
  <w:style w:type="character" w:styleId="IntenseReference">
    <w:name w:val="Intense Reference"/>
    <w:uiPriority w:val="32"/>
    <w:rsid w:val="0049062B"/>
    <w:rPr>
      <w:smallCaps/>
      <w:spacing w:val="5"/>
      <w:u w:val="single"/>
    </w:rPr>
  </w:style>
  <w:style w:type="paragraph" w:styleId="ListBullet">
    <w:name w:val="List Bullet"/>
    <w:basedOn w:val="Normal"/>
    <w:uiPriority w:val="99"/>
    <w:unhideWhenUsed/>
    <w:rsid w:val="0049062B"/>
    <w:pPr>
      <w:spacing w:before="240" w:after="240"/>
    </w:pPr>
  </w:style>
  <w:style w:type="paragraph" w:styleId="ListBullet2">
    <w:name w:val="List Bullet 2"/>
    <w:basedOn w:val="Normal"/>
    <w:uiPriority w:val="99"/>
    <w:unhideWhenUsed/>
    <w:rsid w:val="0049062B"/>
    <w:pPr>
      <w:numPr>
        <w:numId w:val="6"/>
      </w:numPr>
      <w:spacing w:before="120" w:after="120"/>
    </w:pPr>
  </w:style>
  <w:style w:type="paragraph" w:styleId="ListContinue5">
    <w:name w:val="List Continue 5"/>
    <w:basedOn w:val="Normal"/>
    <w:uiPriority w:val="99"/>
    <w:unhideWhenUsed/>
    <w:rsid w:val="0049062B"/>
    <w:pPr>
      <w:spacing w:after="120"/>
      <w:ind w:left="1415"/>
      <w:contextualSpacing/>
    </w:pPr>
  </w:style>
  <w:style w:type="paragraph" w:styleId="ListNumber">
    <w:name w:val="List Number"/>
    <w:basedOn w:val="Normal"/>
    <w:uiPriority w:val="99"/>
    <w:unhideWhenUsed/>
    <w:rsid w:val="0049062B"/>
    <w:pPr>
      <w:numPr>
        <w:numId w:val="7"/>
      </w:numPr>
      <w:shd w:val="clear" w:color="auto" w:fill="D9D9D9" w:themeFill="background1" w:themeFillShade="D9"/>
    </w:pPr>
    <w:rPr>
      <w:snapToGrid w:val="0"/>
      <w:sz w:val="18"/>
    </w:rPr>
  </w:style>
  <w:style w:type="paragraph" w:styleId="ListNumber3">
    <w:name w:val="List Number 3"/>
    <w:basedOn w:val="Normal"/>
    <w:uiPriority w:val="99"/>
    <w:unhideWhenUsed/>
    <w:rsid w:val="009F5EFA"/>
    <w:pPr>
      <w:numPr>
        <w:numId w:val="8"/>
      </w:numPr>
      <w:shd w:val="clear" w:color="auto" w:fill="D9D9D9" w:themeFill="background1" w:themeFillShade="D9"/>
      <w:ind w:left="360"/>
    </w:pPr>
    <w:rPr>
      <w:snapToGrid w:val="0"/>
      <w:sz w:val="18"/>
      <w:szCs w:val="22"/>
    </w:rPr>
  </w:style>
  <w:style w:type="paragraph" w:styleId="ListNumber4">
    <w:name w:val="List Number 4"/>
    <w:basedOn w:val="Normal"/>
    <w:uiPriority w:val="99"/>
    <w:unhideWhenUsed/>
    <w:rsid w:val="009F5EFA"/>
    <w:pPr>
      <w:numPr>
        <w:numId w:val="9"/>
      </w:numPr>
      <w:shd w:val="clear" w:color="auto" w:fill="D9D9D9" w:themeFill="background1" w:themeFillShade="D9"/>
      <w:ind w:left="360"/>
    </w:pPr>
    <w:rPr>
      <w:snapToGrid w:val="0"/>
      <w:sz w:val="18"/>
    </w:rPr>
  </w:style>
  <w:style w:type="paragraph" w:customStyle="1" w:styleId="paragraph-e">
    <w:name w:val="paragraph-e"/>
    <w:basedOn w:val="Normal"/>
    <w:rsid w:val="0049062B"/>
    <w:pPr>
      <w:spacing w:before="100" w:beforeAutospacing="1" w:after="100" w:afterAutospacing="1" w:line="240" w:lineRule="auto"/>
    </w:pPr>
    <w:rPr>
      <w:rFonts w:ascii="Times New Roman" w:hAnsi="Times New Roman" w:cs="Times New Roman"/>
      <w:lang w:eastAsia="en-CA"/>
    </w:rPr>
  </w:style>
  <w:style w:type="paragraph" w:styleId="Quote">
    <w:name w:val="Quote"/>
    <w:basedOn w:val="Normal"/>
    <w:next w:val="Normal"/>
    <w:link w:val="QuoteChar"/>
    <w:uiPriority w:val="29"/>
    <w:rsid w:val="0049062B"/>
    <w:pPr>
      <w:spacing w:before="200" w:after="0"/>
      <w:ind w:left="360" w:right="360"/>
    </w:pPr>
    <w:rPr>
      <w:i/>
      <w:iCs/>
    </w:rPr>
  </w:style>
  <w:style w:type="character" w:customStyle="1" w:styleId="QuoteChar">
    <w:name w:val="Quote Char"/>
    <w:link w:val="Quote"/>
    <w:uiPriority w:val="29"/>
    <w:rsid w:val="0049062B"/>
    <w:rPr>
      <w:rFonts w:ascii="Arial" w:hAnsi="Arial" w:cs="Arial"/>
      <w:i/>
      <w:iCs/>
      <w:sz w:val="22"/>
      <w:lang w:val="en-CA"/>
    </w:rPr>
  </w:style>
  <w:style w:type="paragraph" w:customStyle="1" w:styleId="StyleHeading3PatternClearBackground1">
    <w:name w:val="Style Heading 3 + Pattern: Clear (Background 1)"/>
    <w:basedOn w:val="Heading3"/>
    <w:rsid w:val="0049062B"/>
    <w:pPr>
      <w:shd w:val="clear" w:color="auto" w:fill="D9D9D9" w:themeFill="background1" w:themeFillShade="D9"/>
    </w:pPr>
  </w:style>
  <w:style w:type="paragraph" w:customStyle="1" w:styleId="StyleHeading4PatternClearBackground1">
    <w:name w:val="Style Heading 4 + Pattern: Clear (Background 1)"/>
    <w:basedOn w:val="Heading4"/>
    <w:rsid w:val="0049062B"/>
    <w:pPr>
      <w:shd w:val="clear" w:color="auto" w:fill="D9D9D9" w:themeFill="background1" w:themeFillShade="D9"/>
      <w:spacing w:before="120" w:after="120"/>
    </w:pPr>
  </w:style>
  <w:style w:type="paragraph" w:customStyle="1" w:styleId="StyleListNumberBefore0Firstline0">
    <w:name w:val="Style List Number + Before:  0&quot; First line:  0&quot;"/>
    <w:basedOn w:val="ListNumber"/>
    <w:rsid w:val="0049062B"/>
    <w:pPr>
      <w:numPr>
        <w:numId w:val="0"/>
      </w:numPr>
    </w:pPr>
  </w:style>
  <w:style w:type="numbering" w:customStyle="1" w:styleId="Style1">
    <w:name w:val="Style1"/>
    <w:uiPriority w:val="99"/>
    <w:rsid w:val="0049062B"/>
    <w:pPr>
      <w:numPr>
        <w:numId w:val="10"/>
      </w:numPr>
    </w:pPr>
  </w:style>
  <w:style w:type="paragraph" w:customStyle="1" w:styleId="subclause-e">
    <w:name w:val="subclause-e"/>
    <w:basedOn w:val="clause-e"/>
    <w:rsid w:val="0049062B"/>
    <w:pPr>
      <w:tabs>
        <w:tab w:val="right" w:pos="838"/>
        <w:tab w:val="left" w:pos="955"/>
      </w:tabs>
      <w:snapToGrid/>
      <w:spacing w:before="111" w:after="0" w:line="209" w:lineRule="exact"/>
      <w:ind w:left="955" w:hanging="955"/>
      <w:jc w:val="both"/>
    </w:pPr>
    <w:rPr>
      <w:rFonts w:ascii="Times New Roman" w:hAnsi="Times New Roman" w:cs="Times New Roman"/>
      <w:snapToGrid w:val="0"/>
      <w:sz w:val="20"/>
      <w:szCs w:val="20"/>
      <w:lang w:val="en-GB" w:eastAsia="en-US"/>
    </w:rPr>
  </w:style>
  <w:style w:type="paragraph" w:customStyle="1" w:styleId="subpara-e">
    <w:name w:val="subpara-e"/>
    <w:basedOn w:val="Normal"/>
    <w:rsid w:val="0049062B"/>
    <w:pPr>
      <w:spacing w:before="100" w:beforeAutospacing="1" w:after="100" w:afterAutospacing="1" w:line="240" w:lineRule="auto"/>
    </w:pPr>
    <w:rPr>
      <w:rFonts w:ascii="Times New Roman" w:hAnsi="Times New Roman" w:cs="Times New Roman"/>
      <w:lang w:eastAsia="en-CA"/>
    </w:rPr>
  </w:style>
  <w:style w:type="paragraph" w:customStyle="1" w:styleId="subsubpara-e">
    <w:name w:val="subsubpara-e"/>
    <w:basedOn w:val="Normal"/>
    <w:rsid w:val="0049062B"/>
    <w:pPr>
      <w:spacing w:before="100" w:beforeAutospacing="1" w:after="100" w:afterAutospacing="1" w:line="240" w:lineRule="auto"/>
    </w:pPr>
    <w:rPr>
      <w:rFonts w:ascii="Times New Roman" w:hAnsi="Times New Roman" w:cs="Times New Roman"/>
      <w:lang w:eastAsia="en-CA"/>
    </w:rPr>
  </w:style>
  <w:style w:type="paragraph" w:styleId="Subtitle">
    <w:name w:val="Subtitle"/>
    <w:basedOn w:val="Normal"/>
    <w:next w:val="Normal"/>
    <w:link w:val="SubtitleChar"/>
    <w:uiPriority w:val="11"/>
    <w:qFormat/>
    <w:rsid w:val="0049062B"/>
    <w:pPr>
      <w:spacing w:after="600"/>
    </w:pPr>
    <w:rPr>
      <w:rFonts w:cs="Times New Roman"/>
      <w:b/>
      <w:i/>
      <w:iCs/>
      <w:spacing w:val="13"/>
      <w:sz w:val="32"/>
    </w:rPr>
  </w:style>
  <w:style w:type="character" w:customStyle="1" w:styleId="SubtitleChar">
    <w:name w:val="Subtitle Char"/>
    <w:link w:val="Subtitle"/>
    <w:uiPriority w:val="11"/>
    <w:rsid w:val="0049062B"/>
    <w:rPr>
      <w:rFonts w:ascii="Arial" w:hAnsi="Arial"/>
      <w:b/>
      <w:i/>
      <w:iCs/>
      <w:spacing w:val="13"/>
      <w:sz w:val="32"/>
      <w:lang w:val="en-CA"/>
    </w:rPr>
  </w:style>
  <w:style w:type="character" w:styleId="SubtleEmphasis">
    <w:name w:val="Subtle Emphasis"/>
    <w:uiPriority w:val="19"/>
    <w:rsid w:val="0049062B"/>
    <w:rPr>
      <w:i/>
      <w:iCs/>
    </w:rPr>
  </w:style>
  <w:style w:type="character" w:styleId="SubtleReference">
    <w:name w:val="Subtle Reference"/>
    <w:uiPriority w:val="31"/>
    <w:rsid w:val="0049062B"/>
    <w:rPr>
      <w:smallCaps/>
    </w:rPr>
  </w:style>
  <w:style w:type="paragraph" w:styleId="ListBullet5">
    <w:name w:val="List Bullet 5"/>
    <w:basedOn w:val="Normal"/>
    <w:rsid w:val="0049062B"/>
    <w:pPr>
      <w:numPr>
        <w:numId w:val="13"/>
      </w:numPr>
      <w:contextualSpacing/>
    </w:pPr>
  </w:style>
  <w:style w:type="paragraph" w:styleId="ListBullet4">
    <w:name w:val="List Bullet 4"/>
    <w:basedOn w:val="Normal"/>
    <w:rsid w:val="0049062B"/>
    <w:pPr>
      <w:numPr>
        <w:numId w:val="12"/>
      </w:numPr>
      <w:contextualSpacing/>
    </w:pPr>
  </w:style>
  <w:style w:type="paragraph" w:styleId="ListNumber2">
    <w:name w:val="List Number 2"/>
    <w:basedOn w:val="Normal"/>
    <w:rsid w:val="009F5EFA"/>
    <w:pPr>
      <w:numPr>
        <w:numId w:val="14"/>
      </w:numPr>
      <w:spacing w:before="240" w:after="120"/>
      <w:ind w:left="360"/>
    </w:pPr>
  </w:style>
  <w:style w:type="paragraph" w:styleId="List">
    <w:name w:val="List"/>
    <w:basedOn w:val="Normal"/>
    <w:rsid w:val="009F5EFA"/>
    <w:pPr>
      <w:numPr>
        <w:numId w:val="17"/>
      </w:numPr>
      <w:contextualSpacing/>
    </w:pPr>
  </w:style>
  <w:style w:type="paragraph" w:styleId="ListBullet3">
    <w:name w:val="List Bullet 3"/>
    <w:basedOn w:val="Normal"/>
    <w:rsid w:val="009F5EFA"/>
    <w:pPr>
      <w:numPr>
        <w:numId w:val="11"/>
      </w:numPr>
      <w:contextualSpacing/>
    </w:pPr>
  </w:style>
</w:styles>
</file>

<file path=word/webSettings.xml><?xml version="1.0" encoding="utf-8"?>
<w:webSettings xmlns:r="http://schemas.openxmlformats.org/officeDocument/2006/relationships" xmlns:w="http://schemas.openxmlformats.org/wordprocessingml/2006/main">
  <w:divs>
    <w:div w:id="31421062">
      <w:bodyDiv w:val="1"/>
      <w:marLeft w:val="0"/>
      <w:marRight w:val="0"/>
      <w:marTop w:val="0"/>
      <w:marBottom w:val="0"/>
      <w:divBdr>
        <w:top w:val="none" w:sz="0" w:space="0" w:color="auto"/>
        <w:left w:val="none" w:sz="0" w:space="0" w:color="auto"/>
        <w:bottom w:val="none" w:sz="0" w:space="0" w:color="auto"/>
        <w:right w:val="none" w:sz="0" w:space="0" w:color="auto"/>
      </w:divBdr>
      <w:divsChild>
        <w:div w:id="1339581791">
          <w:marLeft w:val="0"/>
          <w:marRight w:val="0"/>
          <w:marTop w:val="0"/>
          <w:marBottom w:val="0"/>
          <w:divBdr>
            <w:top w:val="none" w:sz="0" w:space="0" w:color="auto"/>
            <w:left w:val="none" w:sz="0" w:space="0" w:color="auto"/>
            <w:bottom w:val="none" w:sz="0" w:space="0" w:color="auto"/>
            <w:right w:val="none" w:sz="0" w:space="0" w:color="auto"/>
          </w:divBdr>
        </w:div>
      </w:divsChild>
    </w:div>
    <w:div w:id="45300554">
      <w:bodyDiv w:val="1"/>
      <w:marLeft w:val="0"/>
      <w:marRight w:val="0"/>
      <w:marTop w:val="0"/>
      <w:marBottom w:val="0"/>
      <w:divBdr>
        <w:top w:val="none" w:sz="0" w:space="0" w:color="auto"/>
        <w:left w:val="none" w:sz="0" w:space="0" w:color="auto"/>
        <w:bottom w:val="none" w:sz="0" w:space="0" w:color="auto"/>
        <w:right w:val="none" w:sz="0" w:space="0" w:color="auto"/>
      </w:divBdr>
    </w:div>
    <w:div w:id="57167918">
      <w:bodyDiv w:val="1"/>
      <w:marLeft w:val="0"/>
      <w:marRight w:val="0"/>
      <w:marTop w:val="0"/>
      <w:marBottom w:val="0"/>
      <w:divBdr>
        <w:top w:val="none" w:sz="0" w:space="0" w:color="auto"/>
        <w:left w:val="none" w:sz="0" w:space="0" w:color="auto"/>
        <w:bottom w:val="none" w:sz="0" w:space="0" w:color="auto"/>
        <w:right w:val="none" w:sz="0" w:space="0" w:color="auto"/>
      </w:divBdr>
    </w:div>
    <w:div w:id="165747533">
      <w:bodyDiv w:val="1"/>
      <w:marLeft w:val="0"/>
      <w:marRight w:val="0"/>
      <w:marTop w:val="0"/>
      <w:marBottom w:val="0"/>
      <w:divBdr>
        <w:top w:val="none" w:sz="0" w:space="0" w:color="auto"/>
        <w:left w:val="none" w:sz="0" w:space="0" w:color="auto"/>
        <w:bottom w:val="none" w:sz="0" w:space="0" w:color="auto"/>
        <w:right w:val="none" w:sz="0" w:space="0" w:color="auto"/>
      </w:divBdr>
    </w:div>
    <w:div w:id="404837240">
      <w:bodyDiv w:val="1"/>
      <w:marLeft w:val="0"/>
      <w:marRight w:val="0"/>
      <w:marTop w:val="0"/>
      <w:marBottom w:val="0"/>
      <w:divBdr>
        <w:top w:val="none" w:sz="0" w:space="0" w:color="auto"/>
        <w:left w:val="none" w:sz="0" w:space="0" w:color="auto"/>
        <w:bottom w:val="none" w:sz="0" w:space="0" w:color="auto"/>
        <w:right w:val="none" w:sz="0" w:space="0" w:color="auto"/>
      </w:divBdr>
    </w:div>
    <w:div w:id="497884914">
      <w:bodyDiv w:val="1"/>
      <w:marLeft w:val="0"/>
      <w:marRight w:val="0"/>
      <w:marTop w:val="0"/>
      <w:marBottom w:val="0"/>
      <w:divBdr>
        <w:top w:val="none" w:sz="0" w:space="0" w:color="auto"/>
        <w:left w:val="none" w:sz="0" w:space="0" w:color="auto"/>
        <w:bottom w:val="none" w:sz="0" w:space="0" w:color="auto"/>
        <w:right w:val="none" w:sz="0" w:space="0" w:color="auto"/>
      </w:divBdr>
      <w:divsChild>
        <w:div w:id="1459035078">
          <w:marLeft w:val="0"/>
          <w:marRight w:val="0"/>
          <w:marTop w:val="0"/>
          <w:marBottom w:val="0"/>
          <w:divBdr>
            <w:top w:val="none" w:sz="0" w:space="0" w:color="auto"/>
            <w:left w:val="none" w:sz="0" w:space="0" w:color="auto"/>
            <w:bottom w:val="none" w:sz="0" w:space="0" w:color="auto"/>
            <w:right w:val="none" w:sz="0" w:space="0" w:color="auto"/>
          </w:divBdr>
        </w:div>
      </w:divsChild>
    </w:div>
    <w:div w:id="556235390">
      <w:bodyDiv w:val="1"/>
      <w:marLeft w:val="0"/>
      <w:marRight w:val="0"/>
      <w:marTop w:val="0"/>
      <w:marBottom w:val="0"/>
      <w:divBdr>
        <w:top w:val="none" w:sz="0" w:space="0" w:color="auto"/>
        <w:left w:val="none" w:sz="0" w:space="0" w:color="auto"/>
        <w:bottom w:val="none" w:sz="0" w:space="0" w:color="auto"/>
        <w:right w:val="none" w:sz="0" w:space="0" w:color="auto"/>
      </w:divBdr>
      <w:divsChild>
        <w:div w:id="1167135873">
          <w:marLeft w:val="0"/>
          <w:marRight w:val="0"/>
          <w:marTop w:val="0"/>
          <w:marBottom w:val="0"/>
          <w:divBdr>
            <w:top w:val="none" w:sz="0" w:space="0" w:color="auto"/>
            <w:left w:val="none" w:sz="0" w:space="0" w:color="auto"/>
            <w:bottom w:val="none" w:sz="0" w:space="0" w:color="auto"/>
            <w:right w:val="none" w:sz="0" w:space="0" w:color="auto"/>
          </w:divBdr>
        </w:div>
        <w:div w:id="1767312184">
          <w:marLeft w:val="0"/>
          <w:marRight w:val="0"/>
          <w:marTop w:val="0"/>
          <w:marBottom w:val="0"/>
          <w:divBdr>
            <w:top w:val="none" w:sz="0" w:space="0" w:color="auto"/>
            <w:left w:val="none" w:sz="0" w:space="0" w:color="auto"/>
            <w:bottom w:val="none" w:sz="0" w:space="0" w:color="auto"/>
            <w:right w:val="none" w:sz="0" w:space="0" w:color="auto"/>
          </w:divBdr>
        </w:div>
      </w:divsChild>
    </w:div>
    <w:div w:id="837161289">
      <w:bodyDiv w:val="1"/>
      <w:marLeft w:val="0"/>
      <w:marRight w:val="0"/>
      <w:marTop w:val="0"/>
      <w:marBottom w:val="0"/>
      <w:divBdr>
        <w:top w:val="none" w:sz="0" w:space="0" w:color="auto"/>
        <w:left w:val="none" w:sz="0" w:space="0" w:color="auto"/>
        <w:bottom w:val="none" w:sz="0" w:space="0" w:color="auto"/>
        <w:right w:val="none" w:sz="0" w:space="0" w:color="auto"/>
      </w:divBdr>
    </w:div>
    <w:div w:id="1404645414">
      <w:bodyDiv w:val="1"/>
      <w:marLeft w:val="0"/>
      <w:marRight w:val="0"/>
      <w:marTop w:val="0"/>
      <w:marBottom w:val="0"/>
      <w:divBdr>
        <w:top w:val="none" w:sz="0" w:space="0" w:color="auto"/>
        <w:left w:val="none" w:sz="0" w:space="0" w:color="auto"/>
        <w:bottom w:val="none" w:sz="0" w:space="0" w:color="auto"/>
        <w:right w:val="none" w:sz="0" w:space="0" w:color="auto"/>
      </w:divBdr>
    </w:div>
    <w:div w:id="1441530188">
      <w:bodyDiv w:val="1"/>
      <w:marLeft w:val="0"/>
      <w:marRight w:val="0"/>
      <w:marTop w:val="0"/>
      <w:marBottom w:val="0"/>
      <w:divBdr>
        <w:top w:val="none" w:sz="0" w:space="0" w:color="auto"/>
        <w:left w:val="none" w:sz="0" w:space="0" w:color="auto"/>
        <w:bottom w:val="none" w:sz="0" w:space="0" w:color="auto"/>
        <w:right w:val="none" w:sz="0" w:space="0" w:color="auto"/>
      </w:divBdr>
    </w:div>
    <w:div w:id="1473403367">
      <w:bodyDiv w:val="1"/>
      <w:marLeft w:val="0"/>
      <w:marRight w:val="0"/>
      <w:marTop w:val="0"/>
      <w:marBottom w:val="0"/>
      <w:divBdr>
        <w:top w:val="none" w:sz="0" w:space="0" w:color="auto"/>
        <w:left w:val="none" w:sz="0" w:space="0" w:color="auto"/>
        <w:bottom w:val="none" w:sz="0" w:space="0" w:color="auto"/>
        <w:right w:val="none" w:sz="0" w:space="0" w:color="auto"/>
      </w:divBdr>
    </w:div>
    <w:div w:id="1628245040">
      <w:bodyDiv w:val="1"/>
      <w:marLeft w:val="0"/>
      <w:marRight w:val="0"/>
      <w:marTop w:val="0"/>
      <w:marBottom w:val="0"/>
      <w:divBdr>
        <w:top w:val="none" w:sz="0" w:space="0" w:color="auto"/>
        <w:left w:val="none" w:sz="0" w:space="0" w:color="auto"/>
        <w:bottom w:val="none" w:sz="0" w:space="0" w:color="auto"/>
        <w:right w:val="none" w:sz="0" w:space="0" w:color="auto"/>
      </w:divBdr>
    </w:div>
    <w:div w:id="1634141613">
      <w:bodyDiv w:val="1"/>
      <w:marLeft w:val="0"/>
      <w:marRight w:val="0"/>
      <w:marTop w:val="0"/>
      <w:marBottom w:val="0"/>
      <w:divBdr>
        <w:top w:val="none" w:sz="0" w:space="0" w:color="auto"/>
        <w:left w:val="none" w:sz="0" w:space="0" w:color="auto"/>
        <w:bottom w:val="none" w:sz="0" w:space="0" w:color="auto"/>
        <w:right w:val="none" w:sz="0" w:space="0" w:color="auto"/>
      </w:divBdr>
    </w:div>
    <w:div w:id="1845631874">
      <w:bodyDiv w:val="1"/>
      <w:marLeft w:val="0"/>
      <w:marRight w:val="0"/>
      <w:marTop w:val="0"/>
      <w:marBottom w:val="0"/>
      <w:divBdr>
        <w:top w:val="none" w:sz="0" w:space="0" w:color="auto"/>
        <w:left w:val="none" w:sz="0" w:space="0" w:color="auto"/>
        <w:bottom w:val="none" w:sz="0" w:space="0" w:color="auto"/>
        <w:right w:val="none" w:sz="0" w:space="0" w:color="auto"/>
      </w:divBdr>
    </w:div>
    <w:div w:id="203391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CHILD CARE</vt:lpstr>
    </vt:vector>
  </TitlesOfParts>
  <Company>Ministry of Education</Company>
  <LinksUpToDate>false</LinksUpToDate>
  <CharactersWithSpaces>15944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dc:title>
  <dc:subject>Child Care Centre Drug and Medication Administration Policy and Procedures</dc:subject>
  <dc:creator>riccido</dc:creator>
  <cp:lastModifiedBy>Ruth Shay</cp:lastModifiedBy>
  <cp:revision>3</cp:revision>
  <cp:lastPrinted>2018-03-19T19:20:00Z</cp:lastPrinted>
  <dcterms:created xsi:type="dcterms:W3CDTF">2019-03-26T20:33:00Z</dcterms:created>
  <dcterms:modified xsi:type="dcterms:W3CDTF">2019-03-26T20:42:00Z</dcterms:modified>
  <cp:category>Drug and Medication Administration Policy and Procedures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